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6FF64" w14:textId="77777777" w:rsidR="009F6AA8" w:rsidRPr="009F6AA8" w:rsidRDefault="009F6AA8" w:rsidP="009F6AA8">
      <w:pPr>
        <w:spacing w:line="360" w:lineRule="auto"/>
        <w:rPr>
          <w:rFonts w:ascii="Calibri" w:hAnsi="Calibri" w:cs="Calibri"/>
          <w:lang w:eastAsia="x-none"/>
        </w:rPr>
      </w:pPr>
    </w:p>
    <w:p w14:paraId="7F208946" w14:textId="2D66D38B" w:rsidR="009F6AA8" w:rsidRPr="005F0209" w:rsidRDefault="009F6AA8" w:rsidP="005F0209">
      <w:pPr>
        <w:pStyle w:val="Nagwek1"/>
        <w:rPr>
          <w:b/>
          <w:bCs/>
        </w:rPr>
      </w:pPr>
      <w:r w:rsidRPr="005F0209">
        <w:rPr>
          <w:b/>
          <w:bCs/>
        </w:rPr>
        <w:t xml:space="preserve"> </w:t>
      </w:r>
      <w:r w:rsidRPr="005F0209">
        <w:rPr>
          <w:b/>
          <w:bCs/>
          <w:lang w:val="x-none"/>
        </w:rPr>
        <w:t>Lista sprawdzająca</w:t>
      </w:r>
      <w:r w:rsidRPr="005F0209">
        <w:rPr>
          <w:b/>
          <w:bCs/>
        </w:rPr>
        <w:t xml:space="preserve"> </w:t>
      </w:r>
      <w:r w:rsidR="00552CFB" w:rsidRPr="005F0209">
        <w:rPr>
          <w:b/>
          <w:bCs/>
        </w:rPr>
        <w:t>dla I etapu oceny</w:t>
      </w:r>
    </w:p>
    <w:p w14:paraId="1E3F3CA4" w14:textId="77777777" w:rsidR="009F6AA8" w:rsidRPr="009F6AA8" w:rsidRDefault="009F6AA8" w:rsidP="009F6AA8">
      <w:pPr>
        <w:spacing w:after="60" w:line="360" w:lineRule="auto"/>
        <w:outlineLvl w:val="0"/>
        <w:rPr>
          <w:rFonts w:ascii="Calibri" w:hAnsi="Calibri" w:cs="Calibri"/>
          <w:b/>
          <w:bCs/>
          <w:kern w:val="28"/>
          <w:lang w:eastAsia="x-none"/>
        </w:rPr>
      </w:pPr>
      <w:r w:rsidRPr="009F6AA8">
        <w:rPr>
          <w:rFonts w:ascii="Calibri" w:hAnsi="Calibri" w:cs="Calibri"/>
          <w:b/>
          <w:bCs/>
          <w:kern w:val="28"/>
          <w:lang w:val="x-none" w:eastAsia="x-none"/>
        </w:rPr>
        <w:t xml:space="preserve">projektu zgłoszonego do dofinansowania w ramach programu </w:t>
      </w:r>
      <w:r w:rsidRPr="009F6AA8">
        <w:rPr>
          <w:rFonts w:ascii="Calibri" w:hAnsi="Calibri" w:cs="Calibri"/>
          <w:b/>
          <w:bCs/>
          <w:kern w:val="28"/>
          <w:lang w:eastAsia="x-none"/>
        </w:rPr>
        <w:t xml:space="preserve">Fundusze Europejskie dla Polski Wschodniej </w:t>
      </w:r>
      <w:r w:rsidRPr="009F6AA8">
        <w:rPr>
          <w:rFonts w:ascii="Calibri" w:hAnsi="Calibri" w:cs="Calibri"/>
          <w:b/>
          <w:bCs/>
          <w:kern w:val="28"/>
          <w:lang w:val="x-none" w:eastAsia="x-none"/>
        </w:rPr>
        <w:t>20</w:t>
      </w:r>
      <w:r w:rsidRPr="009F6AA8">
        <w:rPr>
          <w:rFonts w:ascii="Calibri" w:hAnsi="Calibri" w:cs="Calibri"/>
          <w:b/>
          <w:bCs/>
          <w:kern w:val="28"/>
          <w:lang w:eastAsia="x-none"/>
        </w:rPr>
        <w:t>21</w:t>
      </w:r>
      <w:r w:rsidRPr="009F6AA8">
        <w:rPr>
          <w:rFonts w:ascii="Calibri" w:hAnsi="Calibri" w:cs="Calibri"/>
          <w:b/>
          <w:bCs/>
          <w:kern w:val="28"/>
          <w:lang w:val="x-none" w:eastAsia="x-none"/>
        </w:rPr>
        <w:t xml:space="preserve"> – 202</w:t>
      </w:r>
      <w:r w:rsidRPr="009F6AA8">
        <w:rPr>
          <w:rFonts w:ascii="Calibri" w:hAnsi="Calibri" w:cs="Calibri"/>
          <w:b/>
          <w:bCs/>
          <w:kern w:val="28"/>
          <w:lang w:eastAsia="x-none"/>
        </w:rPr>
        <w:t>7</w:t>
      </w:r>
    </w:p>
    <w:p w14:paraId="7B061CF1" w14:textId="77777777" w:rsidR="009F6AA8" w:rsidRPr="009F6AA8" w:rsidRDefault="009F6AA8" w:rsidP="009F6AA8">
      <w:pPr>
        <w:spacing w:line="360" w:lineRule="auto"/>
        <w:rPr>
          <w:rFonts w:ascii="Calibri" w:hAnsi="Calibri" w:cs="Calibri"/>
        </w:rPr>
      </w:pPr>
    </w:p>
    <w:p w14:paraId="349140B0" w14:textId="77777777" w:rsidR="009F6AA8" w:rsidRPr="009F6AA8" w:rsidRDefault="009F6AA8" w:rsidP="009F6AA8">
      <w:pPr>
        <w:tabs>
          <w:tab w:val="num" w:pos="720"/>
        </w:tabs>
        <w:spacing w:after="120" w:line="360" w:lineRule="auto"/>
        <w:rPr>
          <w:rFonts w:ascii="Calibri" w:hAnsi="Calibri" w:cs="Calibri"/>
        </w:rPr>
      </w:pPr>
      <w:r w:rsidRPr="009F6AA8">
        <w:rPr>
          <w:rFonts w:ascii="Calibri" w:hAnsi="Calibri" w:cs="Calibri"/>
          <w:b/>
        </w:rPr>
        <w:t>Priorytet FEPW II. Energia i klimat</w:t>
      </w:r>
      <w:r w:rsidRPr="009F6AA8">
        <w:rPr>
          <w:rFonts w:ascii="Calibri" w:hAnsi="Calibri" w:cs="Calibri"/>
          <w:b/>
          <w:bCs/>
        </w:rPr>
        <w:t xml:space="preserve"> </w:t>
      </w:r>
    </w:p>
    <w:p w14:paraId="436B7295" w14:textId="77777777" w:rsidR="009F6AA8" w:rsidRPr="009F6AA8" w:rsidRDefault="009F6AA8" w:rsidP="009F6AA8">
      <w:pPr>
        <w:spacing w:after="120" w:line="360" w:lineRule="auto"/>
        <w:rPr>
          <w:rFonts w:ascii="Calibri" w:hAnsi="Calibri" w:cs="Calibri"/>
          <w:b/>
        </w:rPr>
      </w:pPr>
      <w:r w:rsidRPr="009F6AA8">
        <w:rPr>
          <w:rFonts w:ascii="Calibri" w:hAnsi="Calibri" w:cs="Calibri"/>
          <w:b/>
        </w:rPr>
        <w:t>Działanie: 2.3 Bioróżnorodność</w:t>
      </w:r>
    </w:p>
    <w:p w14:paraId="0C17A562" w14:textId="77777777" w:rsidR="009F6AA8" w:rsidRPr="009F6AA8" w:rsidRDefault="009F6AA8" w:rsidP="009F6AA8">
      <w:pPr>
        <w:keepNext/>
        <w:spacing w:after="60" w:line="360" w:lineRule="auto"/>
        <w:outlineLvl w:val="0"/>
        <w:rPr>
          <w:rFonts w:ascii="Calibri" w:hAnsi="Calibri" w:cs="Calibri"/>
          <w:bCs/>
          <w:kern w:val="32"/>
          <w:lang w:val="x-none" w:eastAsia="x-none"/>
        </w:rPr>
      </w:pPr>
      <w:r w:rsidRPr="009F6AA8">
        <w:rPr>
          <w:rFonts w:ascii="Calibri" w:hAnsi="Calibri" w:cs="Calibri"/>
          <w:bCs/>
          <w:kern w:val="32"/>
          <w:lang w:val="x-none" w:eastAsia="x-none"/>
        </w:rPr>
        <w:t xml:space="preserve">Typ projektu: </w:t>
      </w:r>
    </w:p>
    <w:p w14:paraId="02305F9F" w14:textId="358F7796" w:rsidR="009F6AA8" w:rsidRPr="009F6AA8" w:rsidRDefault="009F6AA8" w:rsidP="009F6AA8">
      <w:pPr>
        <w:tabs>
          <w:tab w:val="center" w:pos="2372"/>
          <w:tab w:val="center" w:pos="6902"/>
        </w:tabs>
        <w:spacing w:before="120" w:after="120" w:line="360" w:lineRule="auto"/>
        <w:rPr>
          <w:rFonts w:asciiTheme="minorHAnsi" w:eastAsia="Calibri" w:hAnsiTheme="minorHAnsi" w:cstheme="minorHAnsi"/>
          <w:color w:val="000000"/>
        </w:rPr>
      </w:pPr>
      <w:r>
        <w:rPr>
          <w:rFonts w:asciiTheme="minorHAnsi" w:hAnsiTheme="minorHAnsi" w:cstheme="minorHAnsi"/>
          <w:b/>
          <w:bCs/>
        </w:rPr>
        <w:t>Podnoszenie świadomości ekologicznej i promowanie postaw ekologicznych</w:t>
      </w:r>
    </w:p>
    <w:p w14:paraId="14D10106" w14:textId="77777777" w:rsidR="009F6AA8" w:rsidRPr="009F6AA8" w:rsidRDefault="009F6AA8" w:rsidP="009F6AA8">
      <w:pPr>
        <w:rPr>
          <w:rFonts w:ascii="Calibri" w:hAnsi="Calibri" w:cs="Calibri"/>
          <w:b/>
        </w:rPr>
      </w:pPr>
    </w:p>
    <w:p w14:paraId="312107BE" w14:textId="512E6572" w:rsidR="009F6AA8" w:rsidRPr="009F6AA8" w:rsidRDefault="009F6AA8" w:rsidP="009F6AA8">
      <w:pPr>
        <w:spacing w:after="120" w:line="360" w:lineRule="auto"/>
        <w:rPr>
          <w:rFonts w:asciiTheme="minorHAnsi" w:hAnsiTheme="minorHAnsi" w:cstheme="minorHAnsi"/>
        </w:rPr>
      </w:pPr>
      <w:r w:rsidRPr="009F6AA8">
        <w:rPr>
          <w:rFonts w:ascii="Calibri" w:hAnsi="Calibri" w:cs="Calibri"/>
          <w:b/>
        </w:rPr>
        <w:t>Tryb naboru:</w:t>
      </w:r>
      <w:r w:rsidRPr="009F6AA8">
        <w:rPr>
          <w:rFonts w:ascii="Calibri" w:hAnsi="Calibri" w:cs="Calibri"/>
        </w:rPr>
        <w:t xml:space="preserve"> </w:t>
      </w:r>
      <w:r w:rsidRPr="009F6AA8">
        <w:rPr>
          <w:rFonts w:ascii="Calibri" w:hAnsi="Calibri" w:cs="Calibri"/>
          <w:b/>
        </w:rPr>
        <w:t xml:space="preserve">konkurs nr: </w:t>
      </w:r>
    </w:p>
    <w:p w14:paraId="5B32D638" w14:textId="77777777" w:rsidR="009F6AA8" w:rsidRPr="009F6AA8" w:rsidRDefault="009F6AA8" w:rsidP="009F6AA8">
      <w:pPr>
        <w:spacing w:after="120" w:line="360" w:lineRule="auto"/>
        <w:rPr>
          <w:rFonts w:ascii="Calibri" w:hAnsi="Calibri" w:cs="Calibri"/>
        </w:rPr>
      </w:pPr>
      <w:r w:rsidRPr="009F6AA8">
        <w:rPr>
          <w:rFonts w:ascii="Calibri" w:hAnsi="Calibri" w:cs="Calibri"/>
          <w:b/>
        </w:rPr>
        <w:t>Tytuł projektu:</w:t>
      </w:r>
      <w:r w:rsidRPr="009F6AA8">
        <w:rPr>
          <w:rFonts w:ascii="Calibri" w:hAnsi="Calibri" w:cs="Calibri"/>
          <w:b/>
        </w:rPr>
        <w:tab/>
      </w:r>
      <w:r w:rsidRPr="009F6AA8">
        <w:rPr>
          <w:rFonts w:ascii="Calibri" w:hAnsi="Calibri" w:cs="Calibri"/>
        </w:rPr>
        <w:t>………….…………………………………………………………………….</w:t>
      </w:r>
    </w:p>
    <w:p w14:paraId="48510626" w14:textId="77777777" w:rsidR="009F6AA8" w:rsidRPr="009F6AA8" w:rsidRDefault="009F6AA8" w:rsidP="009F6AA8">
      <w:pPr>
        <w:spacing w:after="120" w:line="360" w:lineRule="auto"/>
        <w:rPr>
          <w:rFonts w:ascii="Calibri" w:hAnsi="Calibri" w:cs="Calibri"/>
        </w:rPr>
      </w:pPr>
      <w:r w:rsidRPr="009F6AA8">
        <w:rPr>
          <w:rFonts w:ascii="Calibri" w:hAnsi="Calibri" w:cs="Calibri"/>
          <w:b/>
        </w:rPr>
        <w:t>Numer projektu:</w:t>
      </w:r>
      <w:r w:rsidRPr="009F6AA8">
        <w:rPr>
          <w:rFonts w:ascii="Calibri" w:hAnsi="Calibri" w:cs="Calibri"/>
          <w:b/>
        </w:rPr>
        <w:tab/>
      </w:r>
      <w:r w:rsidRPr="009F6AA8">
        <w:rPr>
          <w:rFonts w:ascii="Calibri" w:hAnsi="Calibri" w:cs="Calibri"/>
        </w:rPr>
        <w:t>………………………………………………………………………………..</w:t>
      </w:r>
    </w:p>
    <w:p w14:paraId="6765B78B" w14:textId="77777777" w:rsidR="009F6AA8" w:rsidRPr="009F6AA8" w:rsidRDefault="009F6AA8" w:rsidP="009F6AA8">
      <w:pPr>
        <w:spacing w:after="120" w:line="360" w:lineRule="auto"/>
        <w:rPr>
          <w:rFonts w:ascii="Calibri" w:hAnsi="Calibri" w:cs="Calibri"/>
        </w:rPr>
      </w:pPr>
      <w:r w:rsidRPr="009F6AA8">
        <w:rPr>
          <w:rFonts w:ascii="Calibri" w:hAnsi="Calibri" w:cs="Calibri"/>
          <w:b/>
        </w:rPr>
        <w:t>Beneficjent projektu:</w:t>
      </w:r>
      <w:r w:rsidRPr="009F6AA8">
        <w:rPr>
          <w:rFonts w:ascii="Calibri" w:hAnsi="Calibri" w:cs="Calibri"/>
          <w:b/>
        </w:rPr>
        <w:tab/>
      </w:r>
      <w:r w:rsidRPr="009F6AA8">
        <w:rPr>
          <w:rFonts w:ascii="Calibri" w:hAnsi="Calibri" w:cs="Calibri"/>
        </w:rPr>
        <w:t>……………….……………………...............................................</w:t>
      </w:r>
    </w:p>
    <w:p w14:paraId="443F443C" w14:textId="77777777" w:rsidR="009F6AA8" w:rsidRPr="009F6AA8" w:rsidRDefault="009F6AA8" w:rsidP="009F6AA8">
      <w:pPr>
        <w:spacing w:after="120" w:line="360" w:lineRule="auto"/>
        <w:rPr>
          <w:rFonts w:ascii="Calibri" w:hAnsi="Calibri" w:cs="Calibri"/>
        </w:rPr>
      </w:pPr>
      <w:r w:rsidRPr="009F6AA8">
        <w:rPr>
          <w:rFonts w:ascii="Calibri" w:hAnsi="Calibri" w:cs="Calibri"/>
          <w:b/>
        </w:rPr>
        <w:t>Wnioskowana kwota:</w:t>
      </w:r>
      <w:r w:rsidRPr="009F6AA8">
        <w:rPr>
          <w:rFonts w:ascii="Calibri" w:hAnsi="Calibri" w:cs="Calibri"/>
          <w:b/>
        </w:rPr>
        <w:tab/>
      </w:r>
      <w:r w:rsidRPr="009F6AA8">
        <w:rPr>
          <w:rFonts w:ascii="Calibri" w:hAnsi="Calibri" w:cs="Calibri"/>
        </w:rPr>
        <w:t>……………………………………………………………………….</w:t>
      </w:r>
    </w:p>
    <w:p w14:paraId="4FBEE214" w14:textId="77777777" w:rsidR="001F7F37" w:rsidRDefault="001F7F37" w:rsidP="009F6AA8">
      <w:pPr>
        <w:spacing w:after="120" w:line="360" w:lineRule="auto"/>
        <w:rPr>
          <w:rFonts w:ascii="Calibri" w:hAnsi="Calibri" w:cs="Calibri"/>
          <w:b/>
          <w:bCs/>
          <w:kern w:val="32"/>
          <w:u w:val="single"/>
        </w:rPr>
      </w:pPr>
    </w:p>
    <w:p w14:paraId="4A298B7C" w14:textId="41936CBA" w:rsidR="009F6AA8" w:rsidRPr="009F6AA8" w:rsidRDefault="009F6AA8" w:rsidP="009F6AA8">
      <w:pPr>
        <w:spacing w:after="120" w:line="360" w:lineRule="auto"/>
        <w:rPr>
          <w:rFonts w:ascii="Calibri" w:hAnsi="Calibri" w:cs="Calibri"/>
          <w:b/>
          <w:bCs/>
          <w:kern w:val="32"/>
          <w:u w:val="single"/>
        </w:rPr>
      </w:pPr>
      <w:r w:rsidRPr="009F6AA8">
        <w:rPr>
          <w:rFonts w:ascii="Calibri" w:hAnsi="Calibri" w:cs="Calibri"/>
          <w:b/>
          <w:bCs/>
          <w:kern w:val="32"/>
          <w:u w:val="single"/>
        </w:rPr>
        <w:t>Data wpłynięcia wniosku:</w:t>
      </w:r>
    </w:p>
    <w:p w14:paraId="6F983663" w14:textId="77777777" w:rsidR="00314819" w:rsidRDefault="009F6AA8" w:rsidP="009F6AA8">
      <w:pPr>
        <w:numPr>
          <w:ilvl w:val="0"/>
          <w:numId w:val="53"/>
        </w:numPr>
        <w:spacing w:after="120" w:line="360" w:lineRule="auto"/>
        <w:rPr>
          <w:rFonts w:ascii="Calibri" w:hAnsi="Calibri" w:cs="Calibri"/>
          <w:bCs/>
        </w:rPr>
      </w:pPr>
      <w:r w:rsidRPr="009F6AA8">
        <w:rPr>
          <w:rFonts w:ascii="Calibri" w:hAnsi="Calibri" w:cs="Calibri"/>
          <w:b/>
          <w:bCs/>
          <w:kern w:val="32"/>
        </w:rPr>
        <w:lastRenderedPageBreak/>
        <w:t>pierwszej wersji</w:t>
      </w:r>
      <w:r w:rsidRPr="009F6AA8">
        <w:rPr>
          <w:rFonts w:ascii="Calibri" w:hAnsi="Calibri" w:cs="Calibri"/>
          <w:b/>
          <w:bCs/>
        </w:rPr>
        <w:t>:</w:t>
      </w:r>
      <w:r w:rsidRPr="009F6AA8">
        <w:rPr>
          <w:rFonts w:ascii="Calibri" w:hAnsi="Calibri" w:cs="Calibri"/>
          <w:b/>
          <w:bCs/>
        </w:rPr>
        <w:tab/>
      </w:r>
      <w:r w:rsidRPr="009F6AA8">
        <w:rPr>
          <w:rFonts w:ascii="Calibri" w:hAnsi="Calibri" w:cs="Calibri"/>
          <w:bCs/>
        </w:rPr>
        <w:t>…………………………………………….......</w:t>
      </w:r>
    </w:p>
    <w:p w14:paraId="4551D97A" w14:textId="08130F0B" w:rsidR="00A90CD1" w:rsidRPr="00314819" w:rsidRDefault="009F6AA8" w:rsidP="00314819">
      <w:pPr>
        <w:numPr>
          <w:ilvl w:val="0"/>
          <w:numId w:val="53"/>
        </w:numPr>
        <w:spacing w:after="120" w:line="360" w:lineRule="auto"/>
        <w:rPr>
          <w:rFonts w:ascii="Calibri" w:hAnsi="Calibri" w:cs="Calibri"/>
          <w:bCs/>
        </w:rPr>
      </w:pPr>
      <w:r w:rsidRPr="00314819">
        <w:rPr>
          <w:rFonts w:ascii="Calibri" w:hAnsi="Calibri" w:cs="Calibri"/>
          <w:b/>
          <w:bCs/>
          <w:kern w:val="32"/>
        </w:rPr>
        <w:t>po uzupełnieniu:</w:t>
      </w:r>
      <w:r w:rsidRPr="00314819">
        <w:rPr>
          <w:rFonts w:ascii="Calibri" w:hAnsi="Calibri" w:cs="Calibri"/>
          <w:b/>
          <w:bCs/>
          <w:kern w:val="32"/>
        </w:rPr>
        <w:tab/>
      </w:r>
      <w:r w:rsidRPr="00314819">
        <w:rPr>
          <w:rFonts w:ascii="Calibri" w:hAnsi="Calibri" w:cs="Calibri"/>
          <w:bCs/>
        </w:rPr>
        <w:t>………………………………………………..</w:t>
      </w:r>
    </w:p>
    <w:tbl>
      <w:tblPr>
        <w:tblW w:w="1562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Lista sprawdzająca dla I etapu oceny"/>
        <w:tblDescription w:val="zawartośc kolumn: numer i nazwa kryterium zgodnie z kryteriami wyboru projektów stanowiącymi załącznik numer 5 do regulaminu wyboru projektów, definicja kryterium, ocena punktacja 0 albo 1, uzasadnienie"/>
      </w:tblPr>
      <w:tblGrid>
        <w:gridCol w:w="567"/>
        <w:gridCol w:w="2723"/>
        <w:gridCol w:w="9213"/>
        <w:gridCol w:w="1560"/>
        <w:gridCol w:w="1559"/>
      </w:tblGrid>
      <w:tr w:rsidR="00A90CD1" w:rsidRPr="00493C5A" w14:paraId="0E353E2C" w14:textId="77777777" w:rsidTr="0070220B">
        <w:trPr>
          <w:trHeight w:val="956"/>
          <w:tblHeader/>
        </w:trPr>
        <w:tc>
          <w:tcPr>
            <w:tcW w:w="567" w:type="dxa"/>
            <w:shd w:val="clear" w:color="auto" w:fill="AFA6D2"/>
          </w:tcPr>
          <w:p w14:paraId="772D99D1" w14:textId="77777777" w:rsidR="00A90CD1" w:rsidRPr="00493C5A" w:rsidRDefault="00A90CD1" w:rsidP="000B369C">
            <w:pPr>
              <w:spacing w:after="120" w:line="276" w:lineRule="auto"/>
              <w:rPr>
                <w:rFonts w:asciiTheme="minorHAnsi" w:hAnsiTheme="minorHAnsi" w:cstheme="minorHAnsi"/>
                <w:b/>
                <w:smallCaps/>
              </w:rPr>
            </w:pPr>
            <w:r w:rsidRPr="00493C5A">
              <w:rPr>
                <w:rFonts w:asciiTheme="minorHAnsi" w:hAnsiTheme="minorHAnsi" w:cstheme="minorHAnsi"/>
                <w:b/>
                <w:bCs/>
                <w:smallCaps/>
              </w:rPr>
              <w:t>lp.</w:t>
            </w:r>
          </w:p>
        </w:tc>
        <w:tc>
          <w:tcPr>
            <w:tcW w:w="2723" w:type="dxa"/>
            <w:shd w:val="clear" w:color="auto" w:fill="AFA6D2"/>
          </w:tcPr>
          <w:p w14:paraId="2B72D359" w14:textId="7FB6A008" w:rsidR="00A90CD1" w:rsidRPr="00493C5A" w:rsidRDefault="00B36216" w:rsidP="000B369C">
            <w:pPr>
              <w:spacing w:after="120" w:line="276" w:lineRule="auto"/>
              <w:rPr>
                <w:rFonts w:asciiTheme="minorHAnsi" w:hAnsiTheme="minorHAnsi" w:cstheme="minorHAnsi"/>
                <w:b/>
                <w:smallCaps/>
              </w:rPr>
            </w:pPr>
            <w:r w:rsidRPr="0070220B">
              <w:rPr>
                <w:rFonts w:asciiTheme="minorHAnsi" w:hAnsiTheme="minorHAnsi" w:cstheme="minorHAnsi"/>
                <w:b/>
                <w:smallCaps/>
              </w:rPr>
              <w:t>NR I NAZWA KRYTERIUM ZGODNIE Z KRYTERIAMI WYBORU PROJEKTÓW STANOWIĄCYMI ZAŁ. NR 5 DO RWP.</w:t>
            </w:r>
          </w:p>
        </w:tc>
        <w:tc>
          <w:tcPr>
            <w:tcW w:w="9213" w:type="dxa"/>
            <w:shd w:val="clear" w:color="auto" w:fill="AFA6D2"/>
          </w:tcPr>
          <w:p w14:paraId="6F22D0E0" w14:textId="77777777" w:rsidR="00A90CD1" w:rsidRPr="00493C5A" w:rsidRDefault="00A90CD1" w:rsidP="000B369C">
            <w:pPr>
              <w:spacing w:after="120" w:line="276" w:lineRule="auto"/>
              <w:rPr>
                <w:rFonts w:asciiTheme="minorHAnsi" w:hAnsiTheme="minorHAnsi" w:cstheme="minorHAnsi"/>
                <w:b/>
                <w:smallCaps/>
              </w:rPr>
            </w:pPr>
            <w:r w:rsidRPr="00493C5A">
              <w:rPr>
                <w:rFonts w:asciiTheme="minorHAnsi" w:hAnsiTheme="minorHAnsi" w:cstheme="minorHAnsi"/>
                <w:b/>
                <w:smallCaps/>
              </w:rPr>
              <w:t>Definicja kryterium</w:t>
            </w:r>
          </w:p>
        </w:tc>
        <w:tc>
          <w:tcPr>
            <w:tcW w:w="1560" w:type="dxa"/>
            <w:shd w:val="clear" w:color="auto" w:fill="AFA6D2"/>
          </w:tcPr>
          <w:p w14:paraId="25B40F86" w14:textId="7E389287" w:rsidR="00A90CD1" w:rsidRPr="0035058D" w:rsidRDefault="0035058D" w:rsidP="000B369C">
            <w:pPr>
              <w:spacing w:after="120" w:line="276" w:lineRule="auto"/>
              <w:rPr>
                <w:rFonts w:asciiTheme="minorHAnsi" w:hAnsiTheme="minorHAnsi" w:cstheme="minorHAnsi"/>
                <w:b/>
                <w:smallCaps/>
              </w:rPr>
            </w:pPr>
            <w:r w:rsidRPr="0035058D">
              <w:rPr>
                <w:rFonts w:asciiTheme="minorHAnsi" w:hAnsiTheme="minorHAnsi" w:cstheme="minorHAnsi"/>
                <w:b/>
                <w:smallCaps/>
              </w:rPr>
              <w:t>ocena</w:t>
            </w:r>
            <w:r w:rsidR="00A90CD1" w:rsidRPr="0035058D">
              <w:rPr>
                <w:rFonts w:asciiTheme="minorHAnsi" w:hAnsiTheme="minorHAnsi" w:cstheme="minorHAnsi"/>
                <w:b/>
                <w:smallCaps/>
              </w:rPr>
              <w:t xml:space="preserve"> (punktacja</w:t>
            </w:r>
            <w:r w:rsidRPr="0035058D">
              <w:rPr>
                <w:rFonts w:asciiTheme="minorHAnsi" w:hAnsiTheme="minorHAnsi" w:cstheme="minorHAnsi"/>
                <w:b/>
                <w:smallCaps/>
              </w:rPr>
              <w:t xml:space="preserve"> 0 albo 1</w:t>
            </w:r>
            <w:r w:rsidR="00A90CD1" w:rsidRPr="0035058D">
              <w:rPr>
                <w:rFonts w:asciiTheme="minorHAnsi" w:hAnsiTheme="minorHAnsi" w:cstheme="minorHAnsi"/>
                <w:b/>
                <w:smallCaps/>
              </w:rPr>
              <w:t>)</w:t>
            </w:r>
          </w:p>
        </w:tc>
        <w:tc>
          <w:tcPr>
            <w:tcW w:w="1559" w:type="dxa"/>
            <w:shd w:val="clear" w:color="auto" w:fill="AFA6D2"/>
          </w:tcPr>
          <w:p w14:paraId="07C43BC2" w14:textId="5BEB9241" w:rsidR="00A90CD1" w:rsidRPr="00493C5A" w:rsidRDefault="008A4BAD" w:rsidP="000B369C">
            <w:pPr>
              <w:spacing w:after="120" w:line="276" w:lineRule="auto"/>
              <w:rPr>
                <w:rFonts w:asciiTheme="minorHAnsi" w:hAnsiTheme="minorHAnsi" w:cstheme="minorHAnsi"/>
                <w:b/>
                <w:smallCaps/>
              </w:rPr>
            </w:pPr>
            <w:r>
              <w:rPr>
                <w:rFonts w:asciiTheme="minorHAnsi" w:hAnsiTheme="minorHAnsi" w:cstheme="minorHAnsi"/>
                <w:b/>
                <w:smallCaps/>
              </w:rPr>
              <w:t>Uzasadnienie</w:t>
            </w:r>
            <w:r w:rsidDel="008A4BAD">
              <w:rPr>
                <w:rFonts w:asciiTheme="minorHAnsi" w:hAnsiTheme="minorHAnsi" w:cstheme="minorHAnsi"/>
                <w:b/>
                <w:smallCaps/>
              </w:rPr>
              <w:t xml:space="preserve"> </w:t>
            </w:r>
          </w:p>
        </w:tc>
      </w:tr>
      <w:tr w:rsidR="00A90CD1" w:rsidRPr="00493C5A" w14:paraId="06510F2A" w14:textId="77777777" w:rsidTr="0070220B">
        <w:trPr>
          <w:trHeight w:val="436"/>
        </w:trPr>
        <w:tc>
          <w:tcPr>
            <w:tcW w:w="567" w:type="dxa"/>
          </w:tcPr>
          <w:p w14:paraId="2B9ED668" w14:textId="77777777" w:rsidR="00A90CD1" w:rsidRPr="00493C5A" w:rsidRDefault="00A90CD1" w:rsidP="000B369C">
            <w:pPr>
              <w:widowControl w:val="0"/>
              <w:spacing w:after="120" w:line="276" w:lineRule="auto"/>
              <w:rPr>
                <w:rFonts w:asciiTheme="minorHAnsi" w:hAnsiTheme="minorHAnsi" w:cstheme="minorHAnsi"/>
              </w:rPr>
            </w:pPr>
            <w:r w:rsidRPr="00493C5A">
              <w:rPr>
                <w:rFonts w:asciiTheme="minorHAnsi" w:hAnsiTheme="minorHAnsi" w:cstheme="minorHAnsi"/>
              </w:rPr>
              <w:t>1</w:t>
            </w:r>
          </w:p>
        </w:tc>
        <w:tc>
          <w:tcPr>
            <w:tcW w:w="2723" w:type="dxa"/>
          </w:tcPr>
          <w:p w14:paraId="07942502" w14:textId="66D2E896" w:rsidR="00A90CD1" w:rsidRPr="00493C5A" w:rsidRDefault="00B36216" w:rsidP="000B369C">
            <w:pPr>
              <w:spacing w:after="120" w:line="276" w:lineRule="auto"/>
              <w:rPr>
                <w:rFonts w:asciiTheme="minorHAnsi" w:hAnsiTheme="minorHAnsi" w:cstheme="minorHAnsi"/>
              </w:rPr>
            </w:pPr>
            <w:r>
              <w:rPr>
                <w:rFonts w:asciiTheme="minorHAnsi" w:hAnsiTheme="minorHAnsi" w:cstheme="minorHAnsi"/>
              </w:rPr>
              <w:t xml:space="preserve">Kryterium nr 1- </w:t>
            </w:r>
            <w:r w:rsidR="00A90CD1" w:rsidRPr="00493C5A">
              <w:rPr>
                <w:rFonts w:asciiTheme="minorHAnsi" w:hAnsiTheme="minorHAnsi" w:cstheme="minorHAnsi"/>
              </w:rPr>
              <w:t>Kwalifikowalność wnioskodawcy</w:t>
            </w:r>
          </w:p>
        </w:tc>
        <w:tc>
          <w:tcPr>
            <w:tcW w:w="9213" w:type="dxa"/>
            <w:tcBorders>
              <w:bottom w:val="single" w:sz="4" w:space="0" w:color="auto"/>
            </w:tcBorders>
          </w:tcPr>
          <w:p w14:paraId="245C9FF8" w14:textId="70C54236" w:rsidR="00007B17" w:rsidRDefault="0035058D" w:rsidP="000401D7">
            <w:pPr>
              <w:widowControl w:val="0"/>
              <w:tabs>
                <w:tab w:val="left" w:pos="0"/>
              </w:tabs>
              <w:spacing w:line="276" w:lineRule="auto"/>
              <w:rPr>
                <w:rFonts w:asciiTheme="minorHAnsi" w:hAnsiTheme="minorHAnsi" w:cstheme="minorHAnsi"/>
              </w:rPr>
            </w:pPr>
            <w:r>
              <w:rPr>
                <w:rFonts w:asciiTheme="minorHAnsi" w:hAnsiTheme="minorHAnsi" w:cstheme="minorHAnsi"/>
              </w:rPr>
              <w:t>C</w:t>
            </w:r>
            <w:r w:rsidR="00A90CD1" w:rsidRPr="00493C5A">
              <w:rPr>
                <w:rFonts w:asciiTheme="minorHAnsi" w:hAnsiTheme="minorHAnsi" w:cstheme="minorHAnsi"/>
              </w:rPr>
              <w:t xml:space="preserve">zy wnioskodawca jest zgodny z typem beneficjenta określonym dla działania 2.3 w </w:t>
            </w:r>
            <w:r w:rsidR="00A90CD1" w:rsidRPr="00493C5A">
              <w:rPr>
                <w:rFonts w:asciiTheme="minorHAnsi" w:hAnsiTheme="minorHAnsi" w:cstheme="minorHAnsi"/>
                <w:i/>
                <w:iCs/>
              </w:rPr>
              <w:t>Szczegółowym opisie priorytetów FEPW 2021-2027</w:t>
            </w:r>
            <w:r w:rsidR="00A90CD1" w:rsidRPr="00493C5A">
              <w:rPr>
                <w:rFonts w:asciiTheme="minorHAnsi" w:hAnsiTheme="minorHAnsi" w:cstheme="minorHAnsi"/>
              </w:rPr>
              <w:t xml:space="preserve"> (SZOP)</w:t>
            </w:r>
            <w:r w:rsidR="000401D7" w:rsidRPr="00493C5A">
              <w:rPr>
                <w:rFonts w:asciiTheme="minorHAnsi" w:hAnsiTheme="minorHAnsi" w:cstheme="minorHAnsi"/>
              </w:rPr>
              <w:t>.</w:t>
            </w:r>
          </w:p>
          <w:p w14:paraId="5A8A0A07" w14:textId="77777777" w:rsidR="00597599" w:rsidRPr="00493C5A" w:rsidRDefault="00597599" w:rsidP="000401D7">
            <w:pPr>
              <w:widowControl w:val="0"/>
              <w:tabs>
                <w:tab w:val="left" w:pos="0"/>
              </w:tabs>
              <w:spacing w:line="276" w:lineRule="auto"/>
              <w:rPr>
                <w:rFonts w:asciiTheme="minorHAnsi" w:hAnsiTheme="minorHAnsi" w:cstheme="minorHAnsi"/>
              </w:rPr>
            </w:pPr>
          </w:p>
          <w:p w14:paraId="54EA0883" w14:textId="77777777" w:rsidR="00A90CD1" w:rsidRPr="00C204C1" w:rsidRDefault="00A90CD1" w:rsidP="000B369C">
            <w:pPr>
              <w:widowControl w:val="0"/>
              <w:tabs>
                <w:tab w:val="left" w:pos="0"/>
              </w:tabs>
              <w:spacing w:before="120" w:line="276" w:lineRule="auto"/>
              <w:rPr>
                <w:rFonts w:asciiTheme="minorHAnsi" w:hAnsiTheme="minorHAnsi" w:cstheme="minorHAnsi"/>
                <w:bCs/>
                <w:i/>
                <w:sz w:val="20"/>
                <w:szCs w:val="20"/>
              </w:rPr>
            </w:pPr>
            <w:r w:rsidRPr="00C204C1">
              <w:rPr>
                <w:rFonts w:asciiTheme="minorHAnsi" w:hAnsiTheme="minorHAnsi" w:cstheme="minorHAnsi"/>
                <w:bCs/>
                <w:i/>
                <w:sz w:val="20"/>
                <w:szCs w:val="20"/>
              </w:rPr>
              <w:t>Weryfikacja według stanu na dzień złożenia wniosku o dofinansowanie.</w:t>
            </w:r>
          </w:p>
          <w:p w14:paraId="31555C3D" w14:textId="77777777" w:rsidR="00A90CD1" w:rsidRPr="00C204C1" w:rsidRDefault="00A90CD1" w:rsidP="000B369C">
            <w:pPr>
              <w:pStyle w:val="Akapitzlist"/>
              <w:spacing w:after="120" w:line="276" w:lineRule="auto"/>
              <w:ind w:left="0"/>
              <w:rPr>
                <w:rFonts w:asciiTheme="minorHAnsi" w:hAnsiTheme="minorHAnsi" w:cstheme="minorHAnsi"/>
                <w:i/>
                <w:sz w:val="20"/>
                <w:szCs w:val="20"/>
              </w:rPr>
            </w:pPr>
            <w:r w:rsidRPr="00C204C1">
              <w:rPr>
                <w:rFonts w:asciiTheme="minorHAnsi" w:hAnsiTheme="minorHAnsi" w:cstheme="minorHAnsi"/>
                <w:i/>
                <w:sz w:val="20"/>
                <w:szCs w:val="20"/>
              </w:rPr>
              <w:t>Ocena na podstawie informacji zawartych we wniosku o dofinansowanie.</w:t>
            </w:r>
          </w:p>
          <w:p w14:paraId="32C0510D" w14:textId="6430A2F4" w:rsidR="00A90CD1" w:rsidRPr="00C204C1" w:rsidRDefault="00A90CD1" w:rsidP="000B369C">
            <w:pPr>
              <w:widowControl w:val="0"/>
              <w:tabs>
                <w:tab w:val="left" w:pos="0"/>
              </w:tabs>
              <w:spacing w:after="120" w:line="276" w:lineRule="auto"/>
              <w:rPr>
                <w:rFonts w:asciiTheme="minorHAnsi" w:hAnsiTheme="minorHAnsi" w:cstheme="minorHAnsi"/>
                <w:b/>
                <w:bCs/>
                <w:i/>
                <w:sz w:val="20"/>
                <w:szCs w:val="20"/>
              </w:rPr>
            </w:pPr>
            <w:r w:rsidRPr="00C204C1">
              <w:rPr>
                <w:rFonts w:asciiTheme="minorHAnsi" w:hAnsiTheme="minorHAnsi" w:cstheme="minorHAnsi"/>
                <w:b/>
                <w:bCs/>
                <w:i/>
                <w:sz w:val="20"/>
                <w:szCs w:val="20"/>
              </w:rPr>
              <w:t>Możliwe jest przyznanie 0 albo 1 pkt, przy czym:</w:t>
            </w:r>
          </w:p>
          <w:p w14:paraId="16F21EBD" w14:textId="68C452AD" w:rsidR="00A90CD1" w:rsidRPr="00C204C1" w:rsidRDefault="00A90CD1" w:rsidP="000B369C">
            <w:pPr>
              <w:widowControl w:val="0"/>
              <w:tabs>
                <w:tab w:val="left" w:pos="0"/>
              </w:tabs>
              <w:spacing w:after="120" w:line="276" w:lineRule="auto"/>
              <w:rPr>
                <w:rFonts w:asciiTheme="minorHAnsi" w:hAnsiTheme="minorHAnsi" w:cstheme="minorHAnsi"/>
                <w:i/>
                <w:sz w:val="20"/>
                <w:szCs w:val="20"/>
              </w:rPr>
            </w:pPr>
            <w:r w:rsidRPr="00C204C1">
              <w:rPr>
                <w:rFonts w:asciiTheme="minorHAnsi" w:hAnsiTheme="minorHAnsi" w:cstheme="minorHAnsi"/>
                <w:i/>
                <w:sz w:val="20"/>
                <w:szCs w:val="20"/>
              </w:rPr>
              <w:t>0 pkt</w:t>
            </w:r>
            <w:r w:rsidR="00C94692" w:rsidRPr="00C204C1">
              <w:rPr>
                <w:rFonts w:asciiTheme="minorHAnsi" w:hAnsiTheme="minorHAnsi" w:cstheme="minorHAnsi"/>
                <w:i/>
                <w:sz w:val="20"/>
                <w:szCs w:val="20"/>
              </w:rPr>
              <w:t xml:space="preserve">. </w:t>
            </w:r>
            <w:r w:rsidRPr="00C204C1">
              <w:rPr>
                <w:rFonts w:asciiTheme="minorHAnsi" w:hAnsiTheme="minorHAnsi" w:cstheme="minorHAnsi"/>
                <w:i/>
                <w:sz w:val="20"/>
                <w:szCs w:val="20"/>
              </w:rPr>
              <w:t xml:space="preserve">– </w:t>
            </w:r>
            <w:r w:rsidRPr="00C204C1">
              <w:rPr>
                <w:rStyle w:val="ui-provider"/>
                <w:rFonts w:asciiTheme="minorHAnsi" w:hAnsiTheme="minorHAnsi" w:cstheme="minorHAnsi"/>
                <w:i/>
                <w:sz w:val="20"/>
                <w:szCs w:val="20"/>
              </w:rPr>
              <w:t xml:space="preserve">wnioskodawca </w:t>
            </w:r>
            <w:r w:rsidRPr="00C204C1">
              <w:rPr>
                <w:rFonts w:asciiTheme="minorHAnsi" w:hAnsiTheme="minorHAnsi" w:cstheme="minorHAnsi"/>
                <w:i/>
                <w:sz w:val="20"/>
                <w:szCs w:val="20"/>
              </w:rPr>
              <w:t xml:space="preserve">nie posiada wymaganego statusu; </w:t>
            </w:r>
          </w:p>
          <w:p w14:paraId="61920948" w14:textId="438E7F70" w:rsidR="00A90CD1" w:rsidRPr="00493C5A" w:rsidRDefault="00A90CD1" w:rsidP="000B369C">
            <w:pPr>
              <w:widowControl w:val="0"/>
              <w:tabs>
                <w:tab w:val="left" w:pos="0"/>
              </w:tabs>
              <w:spacing w:after="120" w:line="276" w:lineRule="auto"/>
              <w:rPr>
                <w:rFonts w:asciiTheme="minorHAnsi" w:hAnsiTheme="minorHAnsi" w:cstheme="minorHAnsi"/>
              </w:rPr>
            </w:pPr>
            <w:r w:rsidRPr="00C204C1">
              <w:rPr>
                <w:rFonts w:asciiTheme="minorHAnsi" w:hAnsiTheme="minorHAnsi" w:cstheme="minorHAnsi"/>
                <w:i/>
                <w:sz w:val="20"/>
                <w:szCs w:val="20"/>
              </w:rPr>
              <w:t xml:space="preserve">1 pkt – </w:t>
            </w:r>
            <w:r w:rsidRPr="00C204C1">
              <w:rPr>
                <w:rStyle w:val="ui-provider"/>
                <w:rFonts w:asciiTheme="minorHAnsi" w:hAnsiTheme="minorHAnsi" w:cstheme="minorHAnsi"/>
                <w:i/>
                <w:sz w:val="20"/>
                <w:szCs w:val="20"/>
              </w:rPr>
              <w:t xml:space="preserve">wnioskodawca </w:t>
            </w:r>
            <w:r w:rsidRPr="00C204C1">
              <w:rPr>
                <w:rFonts w:asciiTheme="minorHAnsi" w:hAnsiTheme="minorHAnsi" w:cstheme="minorHAnsi"/>
                <w:i/>
                <w:sz w:val="20"/>
                <w:szCs w:val="20"/>
              </w:rPr>
              <w:t xml:space="preserve">posiada </w:t>
            </w:r>
            <w:r w:rsidR="00AA00D9" w:rsidRPr="00C204C1">
              <w:rPr>
                <w:rFonts w:asciiTheme="minorHAnsi" w:hAnsiTheme="minorHAnsi" w:cstheme="minorHAnsi"/>
                <w:i/>
                <w:sz w:val="20"/>
                <w:szCs w:val="20"/>
              </w:rPr>
              <w:t xml:space="preserve">wymagany </w:t>
            </w:r>
            <w:r w:rsidRPr="00C204C1">
              <w:rPr>
                <w:rFonts w:asciiTheme="minorHAnsi" w:hAnsiTheme="minorHAnsi" w:cstheme="minorHAnsi"/>
                <w:i/>
                <w:sz w:val="20"/>
                <w:szCs w:val="20"/>
              </w:rPr>
              <w:t>status</w:t>
            </w:r>
            <w:r w:rsidRPr="003003B7">
              <w:rPr>
                <w:rFonts w:asciiTheme="minorHAnsi" w:hAnsiTheme="minorHAnsi" w:cstheme="minorHAnsi"/>
              </w:rPr>
              <w:t>.</w:t>
            </w:r>
          </w:p>
        </w:tc>
        <w:tc>
          <w:tcPr>
            <w:tcW w:w="1560" w:type="dxa"/>
          </w:tcPr>
          <w:p w14:paraId="3A7AFA14" w14:textId="0AEC546E" w:rsidR="00A90CD1" w:rsidRPr="00493C5A" w:rsidDel="005E1A44" w:rsidRDefault="00A90CD1" w:rsidP="000B369C">
            <w:pPr>
              <w:widowControl w:val="0"/>
              <w:spacing w:after="120" w:line="276" w:lineRule="auto"/>
              <w:rPr>
                <w:rFonts w:asciiTheme="minorHAnsi" w:hAnsiTheme="minorHAnsi" w:cstheme="minorHAnsi"/>
                <w:bCs/>
              </w:rPr>
            </w:pPr>
          </w:p>
        </w:tc>
        <w:tc>
          <w:tcPr>
            <w:tcW w:w="1559" w:type="dxa"/>
          </w:tcPr>
          <w:p w14:paraId="1AD8B2D3" w14:textId="04476946" w:rsidR="00A90CD1" w:rsidRPr="00493C5A" w:rsidRDefault="00A90CD1" w:rsidP="000B369C">
            <w:pPr>
              <w:widowControl w:val="0"/>
              <w:spacing w:after="120" w:line="276" w:lineRule="auto"/>
              <w:rPr>
                <w:rFonts w:asciiTheme="minorHAnsi" w:hAnsiTheme="minorHAnsi" w:cstheme="minorHAnsi"/>
              </w:rPr>
            </w:pPr>
          </w:p>
        </w:tc>
      </w:tr>
      <w:tr w:rsidR="00A90CD1" w:rsidRPr="004D09C3" w14:paraId="6A91E98B" w14:textId="77777777" w:rsidTr="0070220B">
        <w:tc>
          <w:tcPr>
            <w:tcW w:w="567" w:type="dxa"/>
          </w:tcPr>
          <w:p w14:paraId="6EBF6ECF" w14:textId="77777777" w:rsidR="00A90CD1" w:rsidRPr="004D09C3" w:rsidRDefault="00A90CD1" w:rsidP="000B369C">
            <w:pPr>
              <w:spacing w:line="276" w:lineRule="auto"/>
              <w:rPr>
                <w:rFonts w:asciiTheme="minorHAnsi" w:hAnsiTheme="minorHAnsi" w:cstheme="minorHAnsi"/>
              </w:rPr>
            </w:pPr>
            <w:r w:rsidRPr="004D09C3">
              <w:rPr>
                <w:rFonts w:asciiTheme="minorHAnsi" w:hAnsiTheme="minorHAnsi" w:cstheme="minorHAnsi"/>
              </w:rPr>
              <w:t>2</w:t>
            </w:r>
          </w:p>
        </w:tc>
        <w:tc>
          <w:tcPr>
            <w:tcW w:w="2723" w:type="dxa"/>
          </w:tcPr>
          <w:p w14:paraId="410AF003" w14:textId="4EACECA7" w:rsidR="00A90CD1" w:rsidRPr="004D09C3" w:rsidRDefault="00B36216" w:rsidP="000B369C">
            <w:pPr>
              <w:widowControl w:val="0"/>
              <w:tabs>
                <w:tab w:val="left" w:pos="0"/>
              </w:tabs>
              <w:spacing w:after="120" w:line="276" w:lineRule="auto"/>
              <w:rPr>
                <w:rFonts w:asciiTheme="minorHAnsi" w:hAnsiTheme="minorHAnsi" w:cstheme="minorHAnsi"/>
              </w:rPr>
            </w:pPr>
            <w:r>
              <w:rPr>
                <w:rFonts w:asciiTheme="minorHAnsi" w:hAnsiTheme="minorHAnsi" w:cstheme="minorHAnsi"/>
              </w:rPr>
              <w:t xml:space="preserve">Kryterium nr 2- </w:t>
            </w:r>
            <w:r w:rsidR="00A90CD1" w:rsidRPr="004D09C3">
              <w:rPr>
                <w:rFonts w:asciiTheme="minorHAnsi" w:hAnsiTheme="minorHAnsi" w:cstheme="minorHAnsi"/>
              </w:rPr>
              <w:t xml:space="preserve">Doświadczenie i potencjał wnioskodawcy </w:t>
            </w:r>
          </w:p>
        </w:tc>
        <w:tc>
          <w:tcPr>
            <w:tcW w:w="9213" w:type="dxa"/>
          </w:tcPr>
          <w:p w14:paraId="5BA683D2" w14:textId="339D4F4F" w:rsidR="00A90CD1" w:rsidRPr="003003B7" w:rsidRDefault="00C204C1" w:rsidP="000B369C">
            <w:pPr>
              <w:autoSpaceDE w:val="0"/>
              <w:autoSpaceDN w:val="0"/>
              <w:adjustRightInd w:val="0"/>
              <w:spacing w:after="120" w:line="276" w:lineRule="auto"/>
              <w:rPr>
                <w:rFonts w:asciiTheme="minorHAnsi" w:hAnsiTheme="minorHAnsi" w:cstheme="minorHAnsi"/>
              </w:rPr>
            </w:pPr>
            <w:r>
              <w:rPr>
                <w:rFonts w:asciiTheme="minorHAnsi" w:hAnsiTheme="minorHAnsi" w:cstheme="minorHAnsi"/>
              </w:rPr>
              <w:t>C</w:t>
            </w:r>
            <w:r w:rsidR="00A90CD1" w:rsidRPr="002251C7">
              <w:rPr>
                <w:rFonts w:asciiTheme="minorHAnsi" w:hAnsiTheme="minorHAnsi" w:cstheme="minorHAnsi"/>
              </w:rPr>
              <w:t xml:space="preserve">zy wnioskodawca posiada niezbędne doświadczenie oraz potencjał ekspercki do </w:t>
            </w:r>
            <w:r w:rsidR="00B31080" w:rsidRPr="002251C7">
              <w:rPr>
                <w:rFonts w:asciiTheme="minorHAnsi" w:hAnsiTheme="minorHAnsi" w:cstheme="minorHAnsi"/>
              </w:rPr>
              <w:t>realizacji projektu</w:t>
            </w:r>
            <w:r w:rsidR="007F7F6C" w:rsidRPr="002251C7">
              <w:rPr>
                <w:rFonts w:asciiTheme="minorHAnsi" w:hAnsiTheme="minorHAnsi" w:cstheme="minorHAnsi"/>
              </w:rPr>
              <w:t>:</w:t>
            </w:r>
          </w:p>
          <w:p w14:paraId="0CADF24D" w14:textId="6E6B5D10" w:rsidR="007F7F6C" w:rsidRPr="003003B7" w:rsidRDefault="007F7F6C" w:rsidP="00F9059D">
            <w:pPr>
              <w:pStyle w:val="Akapitzlist"/>
              <w:numPr>
                <w:ilvl w:val="0"/>
                <w:numId w:val="35"/>
              </w:numPr>
              <w:autoSpaceDE w:val="0"/>
              <w:autoSpaceDN w:val="0"/>
              <w:adjustRightInd w:val="0"/>
              <w:spacing w:after="120" w:line="276" w:lineRule="auto"/>
              <w:rPr>
                <w:rFonts w:asciiTheme="minorHAnsi" w:hAnsiTheme="minorHAnsi" w:cstheme="minorHAnsi"/>
              </w:rPr>
            </w:pPr>
            <w:r w:rsidRPr="003003B7">
              <w:rPr>
                <w:rFonts w:asciiTheme="minorHAnsi" w:hAnsiTheme="minorHAnsi" w:cstheme="minorHAnsi"/>
              </w:rPr>
              <w:t xml:space="preserve">kampanii informacyjno-promocyjnych i działań edukacyjnych,  </w:t>
            </w:r>
          </w:p>
          <w:p w14:paraId="08352AD3" w14:textId="050373B8" w:rsidR="007F7F6C" w:rsidRPr="003003B7" w:rsidRDefault="007F7F6C" w:rsidP="00F9059D">
            <w:pPr>
              <w:pStyle w:val="Akapitzlist"/>
              <w:numPr>
                <w:ilvl w:val="0"/>
                <w:numId w:val="35"/>
              </w:numPr>
              <w:autoSpaceDE w:val="0"/>
              <w:autoSpaceDN w:val="0"/>
              <w:adjustRightInd w:val="0"/>
              <w:spacing w:after="120" w:line="276" w:lineRule="auto"/>
              <w:rPr>
                <w:rFonts w:asciiTheme="minorHAnsi" w:hAnsiTheme="minorHAnsi" w:cstheme="minorHAnsi"/>
              </w:rPr>
            </w:pPr>
            <w:r w:rsidRPr="003003B7">
              <w:rPr>
                <w:rFonts w:asciiTheme="minorHAnsi" w:hAnsiTheme="minorHAnsi" w:cstheme="minorHAnsi"/>
              </w:rPr>
              <w:t>budowania zdolności administracyjnej podmiotów realizujących zadania służące ochronie bioróżnorodności.</w:t>
            </w:r>
          </w:p>
          <w:p w14:paraId="66B1F5A3" w14:textId="6196C513" w:rsidR="00C12617" w:rsidRPr="003003B7" w:rsidRDefault="007F7F6C" w:rsidP="00524D6C">
            <w:pPr>
              <w:autoSpaceDE w:val="0"/>
              <w:autoSpaceDN w:val="0"/>
              <w:adjustRightInd w:val="0"/>
              <w:spacing w:after="120" w:line="276" w:lineRule="auto"/>
              <w:ind w:left="720"/>
              <w:rPr>
                <w:rFonts w:asciiTheme="minorHAnsi" w:hAnsiTheme="minorHAnsi" w:cstheme="minorHAnsi"/>
              </w:rPr>
            </w:pPr>
            <w:r w:rsidRPr="003003B7">
              <w:rPr>
                <w:rFonts w:asciiTheme="minorHAnsi" w:hAnsiTheme="minorHAnsi" w:cstheme="minorHAnsi"/>
              </w:rPr>
              <w:t>Weryfikacja dokonywana jest w zakresie</w:t>
            </w:r>
            <w:r w:rsidR="000826BA" w:rsidRPr="003003B7">
              <w:rPr>
                <w:rFonts w:asciiTheme="minorHAnsi" w:hAnsiTheme="minorHAnsi" w:cstheme="minorHAnsi"/>
              </w:rPr>
              <w:t xml:space="preserve"> warunków</w:t>
            </w:r>
            <w:r w:rsidRPr="003003B7">
              <w:rPr>
                <w:rFonts w:asciiTheme="minorHAnsi" w:hAnsiTheme="minorHAnsi" w:cstheme="minorHAnsi"/>
              </w:rPr>
              <w:t>:</w:t>
            </w:r>
          </w:p>
          <w:p w14:paraId="1883C764" w14:textId="721B021A" w:rsidR="00FE183F" w:rsidRPr="003003B7" w:rsidRDefault="00FE183F" w:rsidP="00B01527">
            <w:pPr>
              <w:pStyle w:val="Akapitzlist"/>
              <w:numPr>
                <w:ilvl w:val="0"/>
                <w:numId w:val="36"/>
              </w:numPr>
              <w:spacing w:after="120" w:line="276" w:lineRule="auto"/>
              <w:ind w:left="714" w:hanging="357"/>
              <w:rPr>
                <w:rFonts w:asciiTheme="minorHAnsi" w:hAnsiTheme="minorHAnsi" w:cstheme="minorHAnsi"/>
              </w:rPr>
            </w:pPr>
            <w:r w:rsidRPr="003003B7">
              <w:rPr>
                <w:rFonts w:asciiTheme="minorHAnsi" w:hAnsiTheme="minorHAnsi" w:cstheme="minorHAnsi"/>
              </w:rPr>
              <w:lastRenderedPageBreak/>
              <w:t>Wnioskodawca</w:t>
            </w:r>
            <w:r w:rsidR="008B74BA">
              <w:rPr>
                <w:rFonts w:asciiTheme="minorHAnsi" w:hAnsiTheme="minorHAnsi" w:cstheme="minorHAnsi"/>
              </w:rPr>
              <w:t xml:space="preserve"> </w:t>
            </w:r>
            <w:r w:rsidRPr="003003B7">
              <w:rPr>
                <w:rFonts w:asciiTheme="minorHAnsi" w:hAnsiTheme="minorHAnsi" w:cstheme="minorHAnsi"/>
              </w:rPr>
              <w:t>zakończył pozytywnie realizację minimum 2 przedsięwzięć edukacyjnych o tematyce zbliżonej do wnioskowanego przedsięwzięcia, realizowanych ze środków zewnętrznych oraz koszcie całkowitym nie mniejszym niż 100</w:t>
            </w:r>
            <w:r w:rsidR="00100C91" w:rsidRPr="003003B7">
              <w:rPr>
                <w:rFonts w:asciiTheme="minorHAnsi" w:hAnsiTheme="minorHAnsi" w:cstheme="minorHAnsi"/>
              </w:rPr>
              <w:t xml:space="preserve"> tys. </w:t>
            </w:r>
            <w:r w:rsidRPr="003003B7">
              <w:rPr>
                <w:rFonts w:asciiTheme="minorHAnsi" w:hAnsiTheme="minorHAnsi" w:cstheme="minorHAnsi"/>
              </w:rPr>
              <w:t>zł każd</w:t>
            </w:r>
            <w:r w:rsidR="00C84D34" w:rsidRPr="003003B7">
              <w:rPr>
                <w:rFonts w:asciiTheme="minorHAnsi" w:hAnsiTheme="minorHAnsi" w:cstheme="minorHAnsi"/>
              </w:rPr>
              <w:t>e</w:t>
            </w:r>
            <w:r w:rsidRPr="003003B7">
              <w:rPr>
                <w:rFonts w:asciiTheme="minorHAnsi" w:hAnsiTheme="minorHAnsi" w:cstheme="minorHAnsi"/>
              </w:rPr>
              <w:t>;</w:t>
            </w:r>
          </w:p>
          <w:p w14:paraId="11428D4F" w14:textId="2C740025" w:rsidR="00FE183F" w:rsidRDefault="00FE183F" w:rsidP="00CF0F5D">
            <w:pPr>
              <w:pStyle w:val="Akapitzlist"/>
              <w:numPr>
                <w:ilvl w:val="0"/>
                <w:numId w:val="36"/>
              </w:numPr>
              <w:autoSpaceDE w:val="0"/>
              <w:autoSpaceDN w:val="0"/>
              <w:adjustRightInd w:val="0"/>
              <w:spacing w:after="120" w:line="276" w:lineRule="auto"/>
              <w:ind w:hanging="357"/>
              <w:rPr>
                <w:rFonts w:asciiTheme="minorHAnsi" w:hAnsiTheme="minorHAnsi" w:cstheme="minorHAnsi"/>
              </w:rPr>
            </w:pPr>
            <w:r w:rsidRPr="007E589D">
              <w:rPr>
                <w:rFonts w:asciiTheme="minorHAnsi" w:hAnsiTheme="minorHAnsi" w:cstheme="minorHAnsi"/>
              </w:rPr>
              <w:t>Wnioskodawca potwierdza dysponowanie co najmniej jednym ekspertem merytorycznym z dziedziny objętej wnioskiem</w:t>
            </w:r>
            <w:r w:rsidR="00597599">
              <w:rPr>
                <w:rFonts w:asciiTheme="minorHAnsi" w:hAnsiTheme="minorHAnsi" w:cstheme="minorHAnsi"/>
              </w:rPr>
              <w:t>?</w:t>
            </w:r>
          </w:p>
          <w:p w14:paraId="7510074A" w14:textId="77777777" w:rsidR="00C204C1" w:rsidRPr="007E589D" w:rsidRDefault="00C204C1" w:rsidP="00597599">
            <w:pPr>
              <w:pStyle w:val="Akapitzlist"/>
              <w:autoSpaceDE w:val="0"/>
              <w:autoSpaceDN w:val="0"/>
              <w:adjustRightInd w:val="0"/>
              <w:spacing w:after="120" w:line="276" w:lineRule="auto"/>
              <w:ind w:left="720"/>
              <w:rPr>
                <w:rFonts w:asciiTheme="minorHAnsi" w:hAnsiTheme="minorHAnsi" w:cstheme="minorHAnsi"/>
              </w:rPr>
            </w:pPr>
          </w:p>
          <w:p w14:paraId="6B1ED1DC" w14:textId="3BEDD3EB" w:rsidR="007F7F6C" w:rsidRPr="00C204C1" w:rsidRDefault="007F7F6C" w:rsidP="000B369C">
            <w:pPr>
              <w:autoSpaceDE w:val="0"/>
              <w:autoSpaceDN w:val="0"/>
              <w:adjustRightInd w:val="0"/>
              <w:spacing w:after="120" w:line="276" w:lineRule="auto"/>
              <w:rPr>
                <w:rFonts w:asciiTheme="minorHAnsi" w:hAnsiTheme="minorHAnsi" w:cstheme="minorHAnsi"/>
                <w:i/>
                <w:sz w:val="20"/>
                <w:szCs w:val="20"/>
              </w:rPr>
            </w:pPr>
            <w:r w:rsidRPr="00C204C1">
              <w:rPr>
                <w:rFonts w:asciiTheme="minorHAnsi" w:hAnsiTheme="minorHAnsi" w:cstheme="minorHAnsi"/>
                <w:i/>
                <w:sz w:val="20"/>
                <w:szCs w:val="20"/>
              </w:rPr>
              <w:t>Do pozytywnej oceny konieczne jest spełnienie obydwu powyższych warunków.</w:t>
            </w:r>
          </w:p>
          <w:p w14:paraId="2FB1B52A" w14:textId="229FBDB9" w:rsidR="00A90CD1" w:rsidRPr="00C204C1" w:rsidRDefault="00A90CD1" w:rsidP="000B369C">
            <w:pPr>
              <w:autoSpaceDE w:val="0"/>
              <w:autoSpaceDN w:val="0"/>
              <w:adjustRightInd w:val="0"/>
              <w:spacing w:after="120" w:line="276" w:lineRule="auto"/>
              <w:rPr>
                <w:rFonts w:asciiTheme="minorHAnsi" w:hAnsiTheme="minorHAnsi" w:cstheme="minorHAnsi"/>
                <w:i/>
                <w:sz w:val="20"/>
                <w:szCs w:val="20"/>
              </w:rPr>
            </w:pPr>
            <w:r w:rsidRPr="00C204C1">
              <w:rPr>
                <w:rFonts w:asciiTheme="minorHAnsi" w:hAnsiTheme="minorHAnsi" w:cstheme="minorHAnsi"/>
                <w:i/>
                <w:sz w:val="20"/>
                <w:szCs w:val="20"/>
              </w:rPr>
              <w:t>Ocena na podstawie informacji zawartych we wniosku o dofinansowanie</w:t>
            </w:r>
            <w:r w:rsidR="00C105FB" w:rsidRPr="00C204C1">
              <w:rPr>
                <w:rFonts w:asciiTheme="minorHAnsi" w:hAnsiTheme="minorHAnsi" w:cstheme="minorHAnsi"/>
                <w:i/>
                <w:sz w:val="20"/>
                <w:szCs w:val="20"/>
              </w:rPr>
              <w:t xml:space="preserve"> </w:t>
            </w:r>
            <w:r w:rsidR="00C84D34" w:rsidRPr="00C204C1">
              <w:rPr>
                <w:rFonts w:asciiTheme="minorHAnsi" w:hAnsiTheme="minorHAnsi" w:cstheme="minorHAnsi"/>
                <w:i/>
                <w:sz w:val="20"/>
                <w:szCs w:val="20"/>
              </w:rPr>
              <w:t>i </w:t>
            </w:r>
            <w:r w:rsidR="00C105FB" w:rsidRPr="00C204C1">
              <w:rPr>
                <w:rFonts w:asciiTheme="minorHAnsi" w:hAnsiTheme="minorHAnsi" w:cstheme="minorHAnsi"/>
                <w:i/>
                <w:sz w:val="20"/>
                <w:szCs w:val="20"/>
              </w:rPr>
              <w:t>załącznikach</w:t>
            </w:r>
            <w:r w:rsidRPr="00C204C1">
              <w:rPr>
                <w:rFonts w:asciiTheme="minorHAnsi" w:hAnsiTheme="minorHAnsi" w:cstheme="minorHAnsi"/>
                <w:i/>
                <w:sz w:val="20"/>
                <w:szCs w:val="20"/>
              </w:rPr>
              <w:t>.</w:t>
            </w:r>
          </w:p>
          <w:p w14:paraId="4F7FD011" w14:textId="38E8441B" w:rsidR="00A90CD1" w:rsidRPr="00C204C1" w:rsidRDefault="00A90CD1" w:rsidP="000B369C">
            <w:pPr>
              <w:autoSpaceDE w:val="0"/>
              <w:autoSpaceDN w:val="0"/>
              <w:adjustRightInd w:val="0"/>
              <w:spacing w:after="120" w:line="276" w:lineRule="auto"/>
              <w:rPr>
                <w:rFonts w:asciiTheme="minorHAnsi" w:hAnsiTheme="minorHAnsi" w:cstheme="minorHAnsi"/>
                <w:b/>
                <w:bCs/>
                <w:i/>
                <w:sz w:val="20"/>
                <w:szCs w:val="20"/>
              </w:rPr>
            </w:pPr>
            <w:r w:rsidRPr="00C204C1">
              <w:rPr>
                <w:rFonts w:asciiTheme="minorHAnsi" w:hAnsiTheme="minorHAnsi" w:cstheme="minorHAnsi"/>
                <w:b/>
                <w:bCs/>
                <w:i/>
                <w:sz w:val="20"/>
                <w:szCs w:val="20"/>
              </w:rPr>
              <w:t>Możliwe jest przyznanie 0</w:t>
            </w:r>
            <w:r w:rsidR="00DD0E18" w:rsidRPr="00C204C1">
              <w:rPr>
                <w:rFonts w:asciiTheme="minorHAnsi" w:hAnsiTheme="minorHAnsi" w:cstheme="minorHAnsi"/>
                <w:b/>
                <w:bCs/>
                <w:i/>
                <w:sz w:val="20"/>
                <w:szCs w:val="20"/>
              </w:rPr>
              <w:t xml:space="preserve"> albo 1 </w:t>
            </w:r>
            <w:r w:rsidRPr="00C204C1">
              <w:rPr>
                <w:rFonts w:asciiTheme="minorHAnsi" w:hAnsiTheme="minorHAnsi" w:cstheme="minorHAnsi"/>
                <w:b/>
                <w:bCs/>
                <w:i/>
                <w:sz w:val="20"/>
                <w:szCs w:val="20"/>
              </w:rPr>
              <w:t>pk</w:t>
            </w:r>
            <w:r w:rsidR="00DD0E18" w:rsidRPr="00C204C1">
              <w:rPr>
                <w:rFonts w:asciiTheme="minorHAnsi" w:hAnsiTheme="minorHAnsi" w:cstheme="minorHAnsi"/>
                <w:b/>
                <w:bCs/>
                <w:i/>
                <w:sz w:val="20"/>
                <w:szCs w:val="20"/>
              </w:rPr>
              <w:t>t</w:t>
            </w:r>
            <w:r w:rsidRPr="00C204C1">
              <w:rPr>
                <w:rFonts w:asciiTheme="minorHAnsi" w:hAnsiTheme="minorHAnsi" w:cstheme="minorHAnsi"/>
                <w:b/>
                <w:bCs/>
                <w:i/>
                <w:sz w:val="20"/>
                <w:szCs w:val="20"/>
              </w:rPr>
              <w:t>, przy czym:</w:t>
            </w:r>
          </w:p>
          <w:p w14:paraId="1FB53700" w14:textId="0027F30E" w:rsidR="00C12617" w:rsidRPr="00C204C1" w:rsidRDefault="00C12617" w:rsidP="00C12617">
            <w:pPr>
              <w:autoSpaceDE w:val="0"/>
              <w:autoSpaceDN w:val="0"/>
              <w:adjustRightInd w:val="0"/>
              <w:spacing w:after="120" w:line="276" w:lineRule="auto"/>
              <w:rPr>
                <w:rFonts w:asciiTheme="minorHAnsi" w:hAnsiTheme="minorHAnsi" w:cstheme="minorHAnsi"/>
                <w:i/>
                <w:sz w:val="20"/>
                <w:szCs w:val="20"/>
              </w:rPr>
            </w:pPr>
            <w:r w:rsidRPr="00C204C1">
              <w:rPr>
                <w:rFonts w:asciiTheme="minorHAnsi" w:hAnsiTheme="minorHAnsi" w:cstheme="minorHAnsi"/>
                <w:i/>
                <w:sz w:val="20"/>
                <w:szCs w:val="20"/>
              </w:rPr>
              <w:t xml:space="preserve">0 pkt. – wnioskodawca nie posiada wystarczającego doświadczenia w realizacji projektów </w:t>
            </w:r>
            <w:r w:rsidR="0086288C" w:rsidRPr="00C204C1">
              <w:rPr>
                <w:rFonts w:asciiTheme="minorHAnsi" w:hAnsiTheme="minorHAnsi" w:cstheme="minorHAnsi"/>
                <w:i/>
                <w:sz w:val="20"/>
                <w:szCs w:val="20"/>
              </w:rPr>
              <w:t xml:space="preserve">lub </w:t>
            </w:r>
            <w:r w:rsidRPr="00C204C1">
              <w:rPr>
                <w:rFonts w:asciiTheme="minorHAnsi" w:hAnsiTheme="minorHAnsi" w:cstheme="minorHAnsi"/>
                <w:i/>
                <w:sz w:val="20"/>
                <w:szCs w:val="20"/>
              </w:rPr>
              <w:t xml:space="preserve">nie dysponuje wymaganym potencjałem eksperckim; </w:t>
            </w:r>
          </w:p>
          <w:p w14:paraId="32EA0FA6" w14:textId="5C140EC9" w:rsidR="00A90CD1" w:rsidRPr="003003B7" w:rsidRDefault="00C12617" w:rsidP="000B369C">
            <w:pPr>
              <w:autoSpaceDE w:val="0"/>
              <w:autoSpaceDN w:val="0"/>
              <w:adjustRightInd w:val="0"/>
              <w:spacing w:after="120" w:line="276" w:lineRule="auto"/>
              <w:rPr>
                <w:rFonts w:asciiTheme="minorHAnsi" w:hAnsiTheme="minorHAnsi" w:cstheme="minorHAnsi"/>
              </w:rPr>
            </w:pPr>
            <w:r w:rsidRPr="00C204C1">
              <w:rPr>
                <w:rFonts w:asciiTheme="minorHAnsi" w:hAnsiTheme="minorHAnsi" w:cstheme="minorHAnsi"/>
                <w:i/>
                <w:sz w:val="20"/>
                <w:szCs w:val="20"/>
              </w:rPr>
              <w:t>1 pkt – wnioskodawca posiada wystarczające doświadczenie w realizacji projektów oraz dysponuje wymaganym potencjałem eksperckim.</w:t>
            </w:r>
          </w:p>
        </w:tc>
        <w:tc>
          <w:tcPr>
            <w:tcW w:w="1560" w:type="dxa"/>
          </w:tcPr>
          <w:p w14:paraId="5867268D" w14:textId="11103926" w:rsidR="00A90CD1" w:rsidRPr="004D09C3" w:rsidRDefault="00F14D43" w:rsidP="000B369C">
            <w:pPr>
              <w:spacing w:after="120" w:line="276" w:lineRule="auto"/>
              <w:rPr>
                <w:rFonts w:asciiTheme="minorHAnsi" w:hAnsiTheme="minorHAnsi" w:cstheme="minorHAnsi"/>
              </w:rPr>
            </w:pPr>
            <w:r>
              <w:rPr>
                <w:rFonts w:asciiTheme="minorHAnsi" w:hAnsiTheme="minorHAnsi" w:cstheme="minorHAnsi"/>
              </w:rPr>
              <w:lastRenderedPageBreak/>
              <w:t xml:space="preserve">          </w:t>
            </w:r>
          </w:p>
        </w:tc>
        <w:tc>
          <w:tcPr>
            <w:tcW w:w="1559" w:type="dxa"/>
          </w:tcPr>
          <w:p w14:paraId="083EC17F" w14:textId="083C8EC2" w:rsidR="00A90CD1" w:rsidRPr="004D09C3" w:rsidRDefault="00A90CD1" w:rsidP="000B369C">
            <w:pPr>
              <w:widowControl w:val="0"/>
              <w:spacing w:after="120" w:line="276" w:lineRule="auto"/>
              <w:rPr>
                <w:rFonts w:asciiTheme="minorHAnsi" w:hAnsiTheme="minorHAnsi" w:cstheme="minorHAnsi"/>
              </w:rPr>
            </w:pPr>
          </w:p>
        </w:tc>
      </w:tr>
      <w:tr w:rsidR="00A90CD1" w:rsidRPr="004D09C3" w14:paraId="41AE6A8B" w14:textId="77777777" w:rsidTr="0070220B">
        <w:trPr>
          <w:trHeight w:val="407"/>
        </w:trPr>
        <w:tc>
          <w:tcPr>
            <w:tcW w:w="567" w:type="dxa"/>
          </w:tcPr>
          <w:p w14:paraId="7AB9737A" w14:textId="77777777" w:rsidR="00A90CD1" w:rsidRPr="004D09C3" w:rsidRDefault="00A90CD1" w:rsidP="000B369C">
            <w:pPr>
              <w:widowControl w:val="0"/>
              <w:spacing w:after="120" w:line="276" w:lineRule="auto"/>
              <w:rPr>
                <w:rFonts w:asciiTheme="minorHAnsi" w:hAnsiTheme="minorHAnsi" w:cstheme="minorHAnsi"/>
              </w:rPr>
            </w:pPr>
            <w:r w:rsidRPr="004D09C3">
              <w:rPr>
                <w:rFonts w:asciiTheme="minorHAnsi" w:hAnsiTheme="minorHAnsi" w:cstheme="minorHAnsi"/>
              </w:rPr>
              <w:t>3</w:t>
            </w:r>
          </w:p>
        </w:tc>
        <w:tc>
          <w:tcPr>
            <w:tcW w:w="2723" w:type="dxa"/>
          </w:tcPr>
          <w:p w14:paraId="3790046F" w14:textId="01469E09" w:rsidR="00A90CD1" w:rsidRPr="004D09C3" w:rsidRDefault="00B36216" w:rsidP="000B369C">
            <w:pPr>
              <w:spacing w:after="120" w:line="276" w:lineRule="auto"/>
              <w:rPr>
                <w:rFonts w:asciiTheme="minorHAnsi" w:hAnsiTheme="minorHAnsi" w:cstheme="minorHAnsi"/>
                <w:bCs/>
              </w:rPr>
            </w:pPr>
            <w:r>
              <w:rPr>
                <w:rFonts w:asciiTheme="minorHAnsi" w:hAnsiTheme="minorHAnsi" w:cstheme="minorHAnsi"/>
                <w:bCs/>
                <w:iCs/>
              </w:rPr>
              <w:t xml:space="preserve">Kryterium nr 3- </w:t>
            </w:r>
            <w:r w:rsidR="00A90CD1" w:rsidRPr="004D09C3">
              <w:rPr>
                <w:rFonts w:asciiTheme="minorHAnsi" w:hAnsiTheme="minorHAnsi" w:cstheme="minorHAnsi"/>
                <w:bCs/>
                <w:iCs/>
              </w:rPr>
              <w:t>Realizacja projektu mieści się w ramach czasowych działania</w:t>
            </w:r>
          </w:p>
        </w:tc>
        <w:tc>
          <w:tcPr>
            <w:tcW w:w="9213" w:type="dxa"/>
            <w:tcBorders>
              <w:bottom w:val="single" w:sz="4" w:space="0" w:color="auto"/>
            </w:tcBorders>
          </w:tcPr>
          <w:p w14:paraId="26A75CB9" w14:textId="3F18DD5D" w:rsidR="00597599" w:rsidRDefault="00597599" w:rsidP="000B369C">
            <w:pPr>
              <w:widowControl w:val="0"/>
              <w:tabs>
                <w:tab w:val="left" w:pos="0"/>
              </w:tabs>
              <w:spacing w:after="120" w:line="276" w:lineRule="auto"/>
              <w:rPr>
                <w:rFonts w:asciiTheme="minorHAnsi" w:hAnsiTheme="minorHAnsi" w:cstheme="minorHAnsi"/>
                <w:bCs/>
              </w:rPr>
            </w:pPr>
            <w:r>
              <w:rPr>
                <w:rFonts w:asciiTheme="minorHAnsi" w:hAnsiTheme="minorHAnsi" w:cstheme="minorHAnsi"/>
                <w:bCs/>
              </w:rPr>
              <w:t>C</w:t>
            </w:r>
            <w:r w:rsidR="00A90CD1" w:rsidRPr="004D09C3">
              <w:rPr>
                <w:rFonts w:asciiTheme="minorHAnsi" w:hAnsiTheme="minorHAnsi" w:cstheme="minorHAnsi"/>
                <w:bCs/>
              </w:rPr>
              <w:t>zy okres realizacji projektu nie wykracza poza końcową datę okresu kwalifikowalności wydatków FEPW 2021-2027, tj. 31 grudnia 2029 r.</w:t>
            </w:r>
            <w:r>
              <w:rPr>
                <w:rFonts w:asciiTheme="minorHAnsi" w:hAnsiTheme="minorHAnsi" w:cstheme="minorHAnsi"/>
                <w:bCs/>
              </w:rPr>
              <w:t>?</w:t>
            </w:r>
          </w:p>
          <w:p w14:paraId="6F980B4D" w14:textId="77777777" w:rsidR="00597599" w:rsidRPr="004D09C3" w:rsidRDefault="00597599" w:rsidP="000B369C">
            <w:pPr>
              <w:widowControl w:val="0"/>
              <w:tabs>
                <w:tab w:val="left" w:pos="0"/>
              </w:tabs>
              <w:spacing w:after="120" w:line="276" w:lineRule="auto"/>
              <w:rPr>
                <w:rFonts w:asciiTheme="minorHAnsi" w:hAnsiTheme="minorHAnsi" w:cstheme="minorHAnsi"/>
                <w:bCs/>
              </w:rPr>
            </w:pPr>
          </w:p>
          <w:p w14:paraId="43AE5323" w14:textId="77777777" w:rsidR="00A90CD1" w:rsidRPr="00597599" w:rsidRDefault="00A90CD1" w:rsidP="000B369C">
            <w:pPr>
              <w:widowControl w:val="0"/>
              <w:tabs>
                <w:tab w:val="left" w:pos="0"/>
              </w:tabs>
              <w:spacing w:after="120" w:line="276" w:lineRule="auto"/>
              <w:ind w:hanging="11"/>
              <w:rPr>
                <w:rFonts w:asciiTheme="minorHAnsi" w:hAnsiTheme="minorHAnsi" w:cstheme="minorHAnsi"/>
                <w:bCs/>
                <w:i/>
                <w:sz w:val="20"/>
                <w:szCs w:val="20"/>
              </w:rPr>
            </w:pPr>
            <w:r w:rsidRPr="00597599">
              <w:rPr>
                <w:rFonts w:asciiTheme="minorHAnsi" w:hAnsiTheme="minorHAnsi" w:cstheme="minorHAnsi"/>
                <w:bCs/>
                <w:i/>
                <w:sz w:val="20"/>
                <w:szCs w:val="20"/>
              </w:rPr>
              <w:lastRenderedPageBreak/>
              <w:t>Ocena na podstawie informacji zawartych we wniosku o dofinansowanie.</w:t>
            </w:r>
          </w:p>
          <w:p w14:paraId="11B8451A" w14:textId="5392A1A6" w:rsidR="00A90CD1" w:rsidRPr="00597599" w:rsidRDefault="00A90CD1" w:rsidP="000B369C">
            <w:pPr>
              <w:widowControl w:val="0"/>
              <w:tabs>
                <w:tab w:val="left" w:pos="0"/>
              </w:tabs>
              <w:spacing w:after="120" w:line="276" w:lineRule="auto"/>
              <w:ind w:hanging="11"/>
              <w:rPr>
                <w:rFonts w:asciiTheme="minorHAnsi" w:hAnsiTheme="minorHAnsi" w:cstheme="minorHAnsi"/>
                <w:b/>
                <w:i/>
                <w:sz w:val="20"/>
                <w:szCs w:val="20"/>
              </w:rPr>
            </w:pPr>
            <w:r w:rsidRPr="00597599">
              <w:rPr>
                <w:rFonts w:asciiTheme="minorHAnsi" w:hAnsiTheme="minorHAnsi" w:cstheme="minorHAnsi"/>
                <w:b/>
                <w:i/>
                <w:sz w:val="20"/>
                <w:szCs w:val="20"/>
              </w:rPr>
              <w:t>Możliwe jest przyznanie 0</w:t>
            </w:r>
            <w:r w:rsidR="00DD0E18" w:rsidRPr="00597599">
              <w:rPr>
                <w:rFonts w:asciiTheme="minorHAnsi" w:hAnsiTheme="minorHAnsi" w:cstheme="minorHAnsi"/>
                <w:b/>
                <w:i/>
                <w:sz w:val="20"/>
                <w:szCs w:val="20"/>
              </w:rPr>
              <w:t>,</w:t>
            </w:r>
            <w:r w:rsidRPr="00597599">
              <w:rPr>
                <w:rFonts w:asciiTheme="minorHAnsi" w:hAnsiTheme="minorHAnsi" w:cstheme="minorHAnsi"/>
                <w:b/>
                <w:i/>
                <w:sz w:val="20"/>
                <w:szCs w:val="20"/>
              </w:rPr>
              <w:t xml:space="preserve"> albo 1 pkt, przy czym:</w:t>
            </w:r>
          </w:p>
          <w:p w14:paraId="653FB2B0" w14:textId="08880E30" w:rsidR="00A90CD1" w:rsidRPr="00597599" w:rsidRDefault="00A90CD1" w:rsidP="000B369C">
            <w:pPr>
              <w:widowControl w:val="0"/>
              <w:tabs>
                <w:tab w:val="left" w:pos="0"/>
              </w:tabs>
              <w:spacing w:after="120" w:line="276" w:lineRule="auto"/>
              <w:rPr>
                <w:rFonts w:asciiTheme="minorHAnsi" w:hAnsiTheme="minorHAnsi" w:cstheme="minorHAnsi"/>
                <w:bCs/>
                <w:i/>
                <w:sz w:val="20"/>
                <w:szCs w:val="20"/>
              </w:rPr>
            </w:pPr>
            <w:r w:rsidRPr="00597599">
              <w:rPr>
                <w:rFonts w:asciiTheme="minorHAnsi" w:hAnsiTheme="minorHAnsi" w:cstheme="minorHAnsi"/>
                <w:bCs/>
                <w:i/>
                <w:sz w:val="20"/>
                <w:szCs w:val="20"/>
              </w:rPr>
              <w:t>0 pkt</w:t>
            </w:r>
            <w:r w:rsidR="00C94692" w:rsidRPr="00597599">
              <w:rPr>
                <w:rFonts w:asciiTheme="minorHAnsi" w:hAnsiTheme="minorHAnsi" w:cstheme="minorHAnsi"/>
                <w:bCs/>
                <w:i/>
                <w:sz w:val="20"/>
                <w:szCs w:val="20"/>
              </w:rPr>
              <w:t xml:space="preserve">. </w:t>
            </w:r>
            <w:r w:rsidRPr="00597599">
              <w:rPr>
                <w:rFonts w:asciiTheme="minorHAnsi" w:hAnsiTheme="minorHAnsi" w:cstheme="minorHAnsi"/>
                <w:bCs/>
                <w:i/>
                <w:sz w:val="20"/>
                <w:szCs w:val="20"/>
              </w:rPr>
              <w:t>– okres realizacji projektu wykracza poza końcową datę okresu kwalifikowalności wydatków FEPW 2021-2027, tj. 31 grudnia 2029 r.;</w:t>
            </w:r>
          </w:p>
          <w:p w14:paraId="57B6E546" w14:textId="77777777" w:rsidR="00A90CD1" w:rsidRPr="004D09C3" w:rsidRDefault="00A90CD1" w:rsidP="000B369C">
            <w:pPr>
              <w:pStyle w:val="Akapitzlist"/>
              <w:widowControl w:val="0"/>
              <w:tabs>
                <w:tab w:val="left" w:pos="0"/>
              </w:tabs>
              <w:spacing w:after="120" w:line="276" w:lineRule="auto"/>
              <w:ind w:left="0"/>
              <w:rPr>
                <w:rFonts w:asciiTheme="minorHAnsi" w:hAnsiTheme="minorHAnsi" w:cstheme="minorHAnsi"/>
              </w:rPr>
            </w:pPr>
            <w:r w:rsidRPr="00597599">
              <w:rPr>
                <w:rFonts w:asciiTheme="minorHAnsi" w:hAnsiTheme="minorHAnsi" w:cstheme="minorHAnsi"/>
                <w:bCs/>
                <w:i/>
                <w:sz w:val="20"/>
                <w:szCs w:val="20"/>
              </w:rPr>
              <w:t>1 pkt – okres realizacji projektu nie wykracza poza końcową datę okresu kwalifikowalności wydatków FEPW 2021-2027, tj. 31 grudnia 2029 r.</w:t>
            </w:r>
          </w:p>
        </w:tc>
        <w:tc>
          <w:tcPr>
            <w:tcW w:w="1560" w:type="dxa"/>
          </w:tcPr>
          <w:p w14:paraId="1E869861" w14:textId="17310125" w:rsidR="00A90CD1" w:rsidRPr="004D09C3" w:rsidRDefault="00A90CD1" w:rsidP="000B369C">
            <w:pPr>
              <w:widowControl w:val="0"/>
              <w:tabs>
                <w:tab w:val="left" w:pos="0"/>
              </w:tabs>
              <w:spacing w:after="120" w:line="276" w:lineRule="auto"/>
              <w:rPr>
                <w:rFonts w:asciiTheme="minorHAnsi" w:hAnsiTheme="minorHAnsi" w:cstheme="minorHAnsi"/>
                <w:bCs/>
              </w:rPr>
            </w:pPr>
          </w:p>
        </w:tc>
        <w:tc>
          <w:tcPr>
            <w:tcW w:w="1559" w:type="dxa"/>
          </w:tcPr>
          <w:p w14:paraId="2C9094EF" w14:textId="441B30EF" w:rsidR="00A90CD1" w:rsidRPr="004D09C3" w:rsidRDefault="00A90CD1" w:rsidP="000B369C">
            <w:pPr>
              <w:widowControl w:val="0"/>
              <w:tabs>
                <w:tab w:val="left" w:pos="0"/>
              </w:tabs>
              <w:spacing w:after="120" w:line="276" w:lineRule="auto"/>
              <w:rPr>
                <w:rFonts w:asciiTheme="minorHAnsi" w:hAnsiTheme="minorHAnsi" w:cstheme="minorHAnsi"/>
                <w:bCs/>
              </w:rPr>
            </w:pPr>
          </w:p>
        </w:tc>
      </w:tr>
      <w:tr w:rsidR="00A90CD1" w:rsidRPr="004D09C3" w14:paraId="4C8D9EDE" w14:textId="77777777" w:rsidTr="0070220B">
        <w:trPr>
          <w:trHeight w:val="717"/>
        </w:trPr>
        <w:tc>
          <w:tcPr>
            <w:tcW w:w="567" w:type="dxa"/>
          </w:tcPr>
          <w:p w14:paraId="5B3A288B" w14:textId="77777777" w:rsidR="00A90CD1" w:rsidRPr="004D09C3" w:rsidRDefault="00A90CD1" w:rsidP="000B369C">
            <w:pPr>
              <w:widowControl w:val="0"/>
              <w:spacing w:after="120" w:line="276" w:lineRule="auto"/>
              <w:rPr>
                <w:rFonts w:asciiTheme="minorHAnsi" w:hAnsiTheme="minorHAnsi" w:cstheme="minorHAnsi"/>
              </w:rPr>
            </w:pPr>
            <w:r w:rsidRPr="004D09C3">
              <w:rPr>
                <w:rFonts w:asciiTheme="minorHAnsi" w:hAnsiTheme="minorHAnsi" w:cstheme="minorHAnsi"/>
              </w:rPr>
              <w:t>4</w:t>
            </w:r>
          </w:p>
        </w:tc>
        <w:tc>
          <w:tcPr>
            <w:tcW w:w="2723" w:type="dxa"/>
          </w:tcPr>
          <w:p w14:paraId="6132325D" w14:textId="4A8CC4FA" w:rsidR="00A90CD1" w:rsidRPr="004D09C3" w:rsidDel="001B0FD1" w:rsidRDefault="00B36216" w:rsidP="000B369C">
            <w:pPr>
              <w:spacing w:line="276" w:lineRule="auto"/>
              <w:rPr>
                <w:rFonts w:asciiTheme="minorHAnsi" w:hAnsiTheme="minorHAnsi" w:cstheme="minorHAnsi"/>
              </w:rPr>
            </w:pPr>
            <w:r>
              <w:rPr>
                <w:rFonts w:asciiTheme="minorHAnsi" w:hAnsiTheme="minorHAnsi" w:cstheme="minorHAnsi"/>
              </w:rPr>
              <w:t xml:space="preserve">Kryterium nr 4- </w:t>
            </w:r>
            <w:r w:rsidR="00A90CD1" w:rsidRPr="004D09C3">
              <w:rPr>
                <w:rFonts w:asciiTheme="minorHAnsi" w:hAnsiTheme="minorHAnsi" w:cstheme="minorHAnsi"/>
              </w:rPr>
              <w:t xml:space="preserve">Kompletność i spójność informacji przedstawionych </w:t>
            </w:r>
            <w:r w:rsidR="00717D0E" w:rsidRPr="004D09C3">
              <w:rPr>
                <w:rFonts w:asciiTheme="minorHAnsi" w:hAnsiTheme="minorHAnsi" w:cstheme="minorHAnsi"/>
              </w:rPr>
              <w:t>w </w:t>
            </w:r>
            <w:r w:rsidR="00A90CD1" w:rsidRPr="004D09C3">
              <w:rPr>
                <w:rFonts w:asciiTheme="minorHAnsi" w:hAnsiTheme="minorHAnsi" w:cstheme="minorHAnsi"/>
              </w:rPr>
              <w:t>dokumentacji projektowej</w:t>
            </w:r>
          </w:p>
        </w:tc>
        <w:tc>
          <w:tcPr>
            <w:tcW w:w="9213" w:type="dxa"/>
            <w:tcBorders>
              <w:bottom w:val="single" w:sz="4" w:space="0" w:color="auto"/>
            </w:tcBorders>
            <w:vAlign w:val="center"/>
          </w:tcPr>
          <w:p w14:paraId="5DC2F9C4" w14:textId="5FC4795C" w:rsidR="00A90CD1" w:rsidRPr="004D09C3" w:rsidRDefault="00597599" w:rsidP="000B369C">
            <w:pPr>
              <w:widowControl w:val="0"/>
              <w:tabs>
                <w:tab w:val="left" w:pos="0"/>
              </w:tabs>
              <w:spacing w:after="120" w:line="276" w:lineRule="auto"/>
              <w:rPr>
                <w:rFonts w:asciiTheme="minorHAnsi" w:hAnsiTheme="minorHAnsi" w:cstheme="minorHAnsi"/>
                <w:bCs/>
              </w:rPr>
            </w:pPr>
            <w:r>
              <w:rPr>
                <w:rFonts w:asciiTheme="minorHAnsi" w:hAnsiTheme="minorHAnsi" w:cstheme="minorHAnsi"/>
                <w:bCs/>
              </w:rPr>
              <w:t>C</w:t>
            </w:r>
            <w:r w:rsidR="00A90CD1" w:rsidRPr="004D09C3">
              <w:rPr>
                <w:rFonts w:asciiTheme="minorHAnsi" w:hAnsiTheme="minorHAnsi" w:cstheme="minorHAnsi"/>
                <w:bCs/>
              </w:rPr>
              <w:t>zy:</w:t>
            </w:r>
          </w:p>
          <w:p w14:paraId="1BF4C832" w14:textId="77777777" w:rsidR="00A90CD1" w:rsidRPr="004D09C3" w:rsidRDefault="00A90CD1" w:rsidP="000B369C">
            <w:pPr>
              <w:widowControl w:val="0"/>
              <w:numPr>
                <w:ilvl w:val="0"/>
                <w:numId w:val="10"/>
              </w:numPr>
              <w:tabs>
                <w:tab w:val="left" w:pos="0"/>
              </w:tabs>
              <w:spacing w:after="120" w:line="276" w:lineRule="auto"/>
              <w:rPr>
                <w:rFonts w:asciiTheme="minorHAnsi" w:hAnsiTheme="minorHAnsi" w:cstheme="minorHAnsi"/>
                <w:bCs/>
              </w:rPr>
            </w:pPr>
            <w:r w:rsidRPr="004D09C3">
              <w:rPr>
                <w:rFonts w:asciiTheme="minorHAnsi" w:hAnsiTheme="minorHAnsi" w:cstheme="minorHAnsi"/>
                <w:bCs/>
              </w:rPr>
              <w:t>dołączono wszystkie wymagane załączniki zgodnie z instrukcją wypełniania wniosku</w:t>
            </w:r>
            <w:r w:rsidRPr="004D09C3" w:rsidDel="00013D18">
              <w:rPr>
                <w:rFonts w:asciiTheme="minorHAnsi" w:hAnsiTheme="minorHAnsi" w:cstheme="minorHAnsi"/>
                <w:bCs/>
              </w:rPr>
              <w:t>;</w:t>
            </w:r>
            <w:r w:rsidRPr="004D09C3">
              <w:rPr>
                <w:rFonts w:asciiTheme="minorHAnsi" w:hAnsiTheme="minorHAnsi" w:cstheme="minorHAnsi"/>
                <w:bCs/>
              </w:rPr>
              <w:t xml:space="preserve"> </w:t>
            </w:r>
          </w:p>
          <w:p w14:paraId="18B0E089" w14:textId="77777777" w:rsidR="00A90CD1" w:rsidRPr="004D09C3" w:rsidRDefault="00A90CD1" w:rsidP="000B369C">
            <w:pPr>
              <w:widowControl w:val="0"/>
              <w:numPr>
                <w:ilvl w:val="0"/>
                <w:numId w:val="10"/>
              </w:numPr>
              <w:tabs>
                <w:tab w:val="left" w:pos="0"/>
              </w:tabs>
              <w:spacing w:after="120" w:line="276" w:lineRule="auto"/>
              <w:rPr>
                <w:rFonts w:asciiTheme="minorHAnsi" w:hAnsiTheme="minorHAnsi" w:cstheme="minorHAnsi"/>
                <w:bCs/>
              </w:rPr>
            </w:pPr>
            <w:r w:rsidRPr="004D09C3">
              <w:rPr>
                <w:rFonts w:asciiTheme="minorHAnsi" w:hAnsiTheme="minorHAnsi" w:cstheme="minorHAnsi"/>
                <w:bCs/>
              </w:rPr>
              <w:t>załączniki do wniosku są prawidłowo przygotowane, ważne (aktualne) i zgodne z odpowiednimi polskimi oraz unijnymi przepisami;</w:t>
            </w:r>
          </w:p>
          <w:p w14:paraId="54A2AE5A" w14:textId="5236FBCB" w:rsidR="00A90CD1" w:rsidRDefault="00A90CD1" w:rsidP="000B369C">
            <w:pPr>
              <w:widowControl w:val="0"/>
              <w:numPr>
                <w:ilvl w:val="0"/>
                <w:numId w:val="10"/>
              </w:numPr>
              <w:tabs>
                <w:tab w:val="left" w:pos="0"/>
              </w:tabs>
              <w:spacing w:after="120" w:line="276" w:lineRule="auto"/>
              <w:rPr>
                <w:rFonts w:asciiTheme="minorHAnsi" w:hAnsiTheme="minorHAnsi" w:cstheme="minorHAnsi"/>
                <w:bCs/>
              </w:rPr>
            </w:pPr>
            <w:r w:rsidRPr="004D09C3">
              <w:rPr>
                <w:rFonts w:asciiTheme="minorHAnsi" w:hAnsiTheme="minorHAnsi" w:cstheme="minorHAnsi"/>
                <w:bCs/>
              </w:rPr>
              <w:t>przedstawiono spójne dane oraz tożsame założenia we wniosku o dofinansowanie oraz sto</w:t>
            </w:r>
            <w:r w:rsidR="00597599">
              <w:rPr>
                <w:rFonts w:asciiTheme="minorHAnsi" w:hAnsiTheme="minorHAnsi" w:cstheme="minorHAnsi"/>
                <w:bCs/>
              </w:rPr>
              <w:t>sownych załącznikach do wniosku?</w:t>
            </w:r>
          </w:p>
          <w:p w14:paraId="22667F14" w14:textId="77777777" w:rsidR="00597599" w:rsidRPr="004D09C3" w:rsidRDefault="00597599" w:rsidP="00597599">
            <w:pPr>
              <w:widowControl w:val="0"/>
              <w:tabs>
                <w:tab w:val="left" w:pos="0"/>
              </w:tabs>
              <w:spacing w:after="120" w:line="276" w:lineRule="auto"/>
              <w:ind w:left="720"/>
              <w:rPr>
                <w:rFonts w:asciiTheme="minorHAnsi" w:hAnsiTheme="minorHAnsi" w:cstheme="minorHAnsi"/>
                <w:bCs/>
              </w:rPr>
            </w:pPr>
          </w:p>
          <w:p w14:paraId="00079096" w14:textId="7D4AEA97" w:rsidR="00A90CD1" w:rsidRPr="00597599" w:rsidRDefault="00A90CD1" w:rsidP="000B369C">
            <w:pPr>
              <w:widowControl w:val="0"/>
              <w:tabs>
                <w:tab w:val="left" w:pos="0"/>
              </w:tabs>
              <w:spacing w:after="120" w:line="276" w:lineRule="auto"/>
              <w:rPr>
                <w:rFonts w:asciiTheme="minorHAnsi" w:hAnsiTheme="minorHAnsi" w:cstheme="minorHAnsi"/>
                <w:bCs/>
                <w:i/>
                <w:sz w:val="20"/>
                <w:szCs w:val="20"/>
              </w:rPr>
            </w:pPr>
            <w:r w:rsidRPr="00597599">
              <w:rPr>
                <w:rFonts w:asciiTheme="minorHAnsi" w:hAnsiTheme="minorHAnsi" w:cstheme="minorHAnsi"/>
                <w:bCs/>
                <w:i/>
                <w:sz w:val="20"/>
                <w:szCs w:val="20"/>
              </w:rPr>
              <w:t xml:space="preserve">Ocena na podstawie informacji zawartych we wniosku o dofinansowanie </w:t>
            </w:r>
            <w:r w:rsidR="00717D0E" w:rsidRPr="00597599">
              <w:rPr>
                <w:rFonts w:asciiTheme="minorHAnsi" w:hAnsiTheme="minorHAnsi" w:cstheme="minorHAnsi"/>
                <w:bCs/>
                <w:i/>
                <w:sz w:val="20"/>
                <w:szCs w:val="20"/>
              </w:rPr>
              <w:t>i </w:t>
            </w:r>
            <w:r w:rsidRPr="00597599">
              <w:rPr>
                <w:rFonts w:asciiTheme="minorHAnsi" w:hAnsiTheme="minorHAnsi" w:cstheme="minorHAnsi"/>
                <w:bCs/>
                <w:i/>
                <w:sz w:val="20"/>
                <w:szCs w:val="20"/>
              </w:rPr>
              <w:t>załącznikach.</w:t>
            </w:r>
          </w:p>
          <w:p w14:paraId="3D426E75" w14:textId="3B5032B9" w:rsidR="00A90CD1" w:rsidRPr="00597599" w:rsidRDefault="00A90CD1" w:rsidP="000B369C">
            <w:pPr>
              <w:widowControl w:val="0"/>
              <w:tabs>
                <w:tab w:val="left" w:pos="0"/>
              </w:tabs>
              <w:spacing w:after="120" w:line="276" w:lineRule="auto"/>
              <w:rPr>
                <w:rFonts w:asciiTheme="minorHAnsi" w:hAnsiTheme="minorHAnsi" w:cstheme="minorHAnsi"/>
                <w:b/>
                <w:i/>
                <w:sz w:val="20"/>
                <w:szCs w:val="20"/>
              </w:rPr>
            </w:pPr>
            <w:r w:rsidRPr="00597599">
              <w:rPr>
                <w:rFonts w:asciiTheme="minorHAnsi" w:hAnsiTheme="minorHAnsi" w:cstheme="minorHAnsi"/>
                <w:b/>
                <w:i/>
                <w:sz w:val="20"/>
                <w:szCs w:val="20"/>
              </w:rPr>
              <w:t>Możliwe jest przyznanie 0</w:t>
            </w:r>
            <w:r w:rsidR="00DD0E18" w:rsidRPr="00597599">
              <w:rPr>
                <w:rFonts w:asciiTheme="minorHAnsi" w:hAnsiTheme="minorHAnsi" w:cstheme="minorHAnsi"/>
                <w:b/>
                <w:i/>
                <w:sz w:val="20"/>
                <w:szCs w:val="20"/>
              </w:rPr>
              <w:t>,</w:t>
            </w:r>
            <w:r w:rsidRPr="00597599">
              <w:rPr>
                <w:rFonts w:asciiTheme="minorHAnsi" w:hAnsiTheme="minorHAnsi" w:cstheme="minorHAnsi"/>
                <w:b/>
                <w:i/>
                <w:sz w:val="20"/>
                <w:szCs w:val="20"/>
              </w:rPr>
              <w:t xml:space="preserve"> albo 1 pkt, przy czym:</w:t>
            </w:r>
          </w:p>
          <w:p w14:paraId="38945F8A" w14:textId="4EA4A631" w:rsidR="00A90CD1" w:rsidRPr="00597599" w:rsidRDefault="00A90CD1" w:rsidP="000B369C">
            <w:pPr>
              <w:widowControl w:val="0"/>
              <w:tabs>
                <w:tab w:val="left" w:pos="0"/>
              </w:tabs>
              <w:spacing w:after="120" w:line="276" w:lineRule="auto"/>
              <w:rPr>
                <w:rFonts w:asciiTheme="minorHAnsi" w:hAnsiTheme="minorHAnsi" w:cstheme="minorHAnsi"/>
                <w:bCs/>
                <w:i/>
                <w:sz w:val="20"/>
                <w:szCs w:val="20"/>
                <w:lang w:bidi="pl-PL"/>
              </w:rPr>
            </w:pPr>
            <w:r w:rsidRPr="00597599">
              <w:rPr>
                <w:rFonts w:asciiTheme="minorHAnsi" w:hAnsiTheme="minorHAnsi" w:cstheme="minorHAnsi"/>
                <w:bCs/>
                <w:i/>
                <w:sz w:val="20"/>
                <w:szCs w:val="20"/>
              </w:rPr>
              <w:t>0 pkt</w:t>
            </w:r>
            <w:r w:rsidR="00C94692" w:rsidRPr="00597599">
              <w:rPr>
                <w:rFonts w:asciiTheme="minorHAnsi" w:hAnsiTheme="minorHAnsi" w:cstheme="minorHAnsi"/>
                <w:bCs/>
                <w:i/>
                <w:sz w:val="20"/>
                <w:szCs w:val="20"/>
              </w:rPr>
              <w:t xml:space="preserve">. </w:t>
            </w:r>
            <w:r w:rsidRPr="00597599">
              <w:rPr>
                <w:rFonts w:asciiTheme="minorHAnsi" w:hAnsiTheme="minorHAnsi" w:cstheme="minorHAnsi"/>
                <w:bCs/>
                <w:i/>
                <w:sz w:val="20"/>
                <w:szCs w:val="20"/>
              </w:rPr>
              <w:t>– nie potwierdzono kompletności i spójności informacji</w:t>
            </w:r>
            <w:r w:rsidRPr="00597599">
              <w:rPr>
                <w:rFonts w:asciiTheme="minorHAnsi" w:hAnsiTheme="minorHAnsi" w:cstheme="minorHAnsi"/>
                <w:bCs/>
                <w:i/>
                <w:sz w:val="20"/>
                <w:szCs w:val="20"/>
                <w:lang w:bidi="pl-PL"/>
              </w:rPr>
              <w:t xml:space="preserve"> przedstawionych w dokumentacji projektowej;</w:t>
            </w:r>
          </w:p>
          <w:p w14:paraId="2F21FADD" w14:textId="3E169413" w:rsidR="00A90CD1" w:rsidRPr="004D09C3" w:rsidRDefault="00A90CD1" w:rsidP="000B369C">
            <w:pPr>
              <w:spacing w:line="276" w:lineRule="auto"/>
              <w:ind w:hanging="11"/>
              <w:rPr>
                <w:rFonts w:asciiTheme="minorHAnsi" w:hAnsiTheme="minorHAnsi" w:cstheme="minorHAnsi"/>
                <w:bCs/>
                <w:lang w:bidi="pl-PL"/>
              </w:rPr>
            </w:pPr>
            <w:r w:rsidRPr="00597599">
              <w:rPr>
                <w:rFonts w:asciiTheme="minorHAnsi" w:hAnsiTheme="minorHAnsi" w:cstheme="minorHAnsi"/>
                <w:bCs/>
                <w:i/>
                <w:sz w:val="20"/>
                <w:szCs w:val="20"/>
                <w:lang w:bidi="pl-PL"/>
              </w:rPr>
              <w:t>1 pkt</w:t>
            </w:r>
            <w:r w:rsidRPr="00597599">
              <w:rPr>
                <w:rFonts w:asciiTheme="minorHAnsi" w:hAnsiTheme="minorHAnsi" w:cstheme="minorHAnsi"/>
                <w:b/>
                <w:i/>
                <w:sz w:val="20"/>
                <w:szCs w:val="20"/>
                <w:lang w:bidi="pl-PL"/>
              </w:rPr>
              <w:t xml:space="preserve"> </w:t>
            </w:r>
            <w:r w:rsidRPr="00597599">
              <w:rPr>
                <w:rFonts w:asciiTheme="minorHAnsi" w:hAnsiTheme="minorHAnsi" w:cstheme="minorHAnsi"/>
                <w:bCs/>
                <w:i/>
                <w:sz w:val="20"/>
                <w:szCs w:val="20"/>
                <w:lang w:bidi="pl-PL"/>
              </w:rPr>
              <w:t>–</w:t>
            </w:r>
            <w:r w:rsidRPr="00597599">
              <w:rPr>
                <w:rFonts w:asciiTheme="minorHAnsi" w:hAnsiTheme="minorHAnsi" w:cstheme="minorHAnsi"/>
                <w:b/>
                <w:i/>
                <w:sz w:val="20"/>
                <w:szCs w:val="20"/>
                <w:lang w:bidi="pl-PL"/>
              </w:rPr>
              <w:t xml:space="preserve"> </w:t>
            </w:r>
            <w:r w:rsidRPr="00597599">
              <w:rPr>
                <w:rFonts w:asciiTheme="minorHAnsi" w:hAnsiTheme="minorHAnsi" w:cstheme="minorHAnsi"/>
                <w:bCs/>
                <w:i/>
                <w:sz w:val="20"/>
                <w:szCs w:val="20"/>
                <w:lang w:bidi="pl-PL"/>
              </w:rPr>
              <w:t xml:space="preserve"> potwierdzono kompletność i spójność informacji przedstawionych </w:t>
            </w:r>
            <w:r w:rsidR="00717D0E" w:rsidRPr="00597599">
              <w:rPr>
                <w:rFonts w:asciiTheme="minorHAnsi" w:hAnsiTheme="minorHAnsi" w:cstheme="minorHAnsi"/>
                <w:bCs/>
                <w:i/>
                <w:sz w:val="20"/>
                <w:szCs w:val="20"/>
                <w:lang w:bidi="pl-PL"/>
              </w:rPr>
              <w:t>w </w:t>
            </w:r>
            <w:r w:rsidRPr="00597599">
              <w:rPr>
                <w:rFonts w:asciiTheme="minorHAnsi" w:hAnsiTheme="minorHAnsi" w:cstheme="minorHAnsi"/>
                <w:bCs/>
                <w:i/>
                <w:sz w:val="20"/>
                <w:szCs w:val="20"/>
                <w:lang w:bidi="pl-PL"/>
              </w:rPr>
              <w:t>dokumentacji projektowej.</w:t>
            </w:r>
          </w:p>
        </w:tc>
        <w:tc>
          <w:tcPr>
            <w:tcW w:w="1560" w:type="dxa"/>
          </w:tcPr>
          <w:p w14:paraId="45A1BFEF" w14:textId="0D097039" w:rsidR="00A90CD1" w:rsidRPr="004D09C3" w:rsidRDefault="00A90CD1" w:rsidP="000B369C">
            <w:pPr>
              <w:widowControl w:val="0"/>
              <w:spacing w:after="120" w:line="276" w:lineRule="auto"/>
              <w:rPr>
                <w:rFonts w:asciiTheme="minorHAnsi" w:hAnsiTheme="minorHAnsi" w:cstheme="minorHAnsi"/>
                <w:bCs/>
              </w:rPr>
            </w:pPr>
          </w:p>
        </w:tc>
        <w:tc>
          <w:tcPr>
            <w:tcW w:w="1559" w:type="dxa"/>
          </w:tcPr>
          <w:p w14:paraId="694D10E2" w14:textId="2BC5D062" w:rsidR="00A90CD1" w:rsidRPr="004D09C3" w:rsidRDefault="00A90CD1" w:rsidP="000B369C">
            <w:pPr>
              <w:widowControl w:val="0"/>
              <w:spacing w:after="120" w:line="276" w:lineRule="auto"/>
              <w:rPr>
                <w:rFonts w:asciiTheme="minorHAnsi" w:hAnsiTheme="minorHAnsi" w:cstheme="minorHAnsi"/>
                <w:bCs/>
              </w:rPr>
            </w:pPr>
          </w:p>
        </w:tc>
      </w:tr>
      <w:tr w:rsidR="000F69F8" w:rsidRPr="003D64D2" w14:paraId="56F05746" w14:textId="77777777" w:rsidTr="0070220B">
        <w:trPr>
          <w:trHeight w:val="846"/>
        </w:trPr>
        <w:tc>
          <w:tcPr>
            <w:tcW w:w="567" w:type="dxa"/>
          </w:tcPr>
          <w:p w14:paraId="2B8446BA" w14:textId="31126CCF" w:rsidR="000F69F8" w:rsidRPr="002C1B22" w:rsidRDefault="00120E3B" w:rsidP="000F69F8">
            <w:pPr>
              <w:widowControl w:val="0"/>
              <w:spacing w:after="120" w:line="276" w:lineRule="auto"/>
              <w:rPr>
                <w:rFonts w:asciiTheme="minorHAnsi" w:hAnsiTheme="minorHAnsi" w:cstheme="minorHAnsi"/>
              </w:rPr>
            </w:pPr>
            <w:r>
              <w:rPr>
                <w:rFonts w:asciiTheme="minorHAnsi" w:hAnsiTheme="minorHAnsi" w:cstheme="minorHAnsi"/>
              </w:rPr>
              <w:lastRenderedPageBreak/>
              <w:t>5</w:t>
            </w:r>
          </w:p>
        </w:tc>
        <w:tc>
          <w:tcPr>
            <w:tcW w:w="2723" w:type="dxa"/>
          </w:tcPr>
          <w:p w14:paraId="0C9A1A3A" w14:textId="6358A90A" w:rsidR="000F69F8" w:rsidRPr="002C1B22" w:rsidRDefault="00B36216" w:rsidP="000F69F8">
            <w:pPr>
              <w:spacing w:after="120" w:line="276" w:lineRule="auto"/>
              <w:rPr>
                <w:rFonts w:asciiTheme="minorHAnsi" w:hAnsiTheme="minorHAnsi" w:cstheme="minorHAnsi"/>
                <w:b/>
                <w:bCs/>
              </w:rPr>
            </w:pPr>
            <w:r>
              <w:rPr>
                <w:rFonts w:asciiTheme="minorHAnsi" w:hAnsiTheme="minorHAnsi" w:cstheme="minorHAnsi"/>
              </w:rPr>
              <w:t xml:space="preserve">Kryterium nr 9- </w:t>
            </w:r>
            <w:r w:rsidR="000F69F8" w:rsidRPr="002C1B22">
              <w:rPr>
                <w:rFonts w:asciiTheme="minorHAnsi" w:hAnsiTheme="minorHAnsi" w:cstheme="minorHAnsi"/>
              </w:rPr>
              <w:t xml:space="preserve">Projekt nie został zakończony przed złożeniem wniosku </w:t>
            </w:r>
            <w:r w:rsidR="002B4D25" w:rsidRPr="002C1B22">
              <w:rPr>
                <w:rFonts w:asciiTheme="minorHAnsi" w:hAnsiTheme="minorHAnsi" w:cstheme="minorHAnsi"/>
              </w:rPr>
              <w:t>o </w:t>
            </w:r>
            <w:r w:rsidR="000F69F8" w:rsidRPr="002C1B22">
              <w:rPr>
                <w:rFonts w:asciiTheme="minorHAnsi" w:hAnsiTheme="minorHAnsi" w:cstheme="minorHAnsi"/>
              </w:rPr>
              <w:t>dofinansowanie</w:t>
            </w:r>
          </w:p>
        </w:tc>
        <w:tc>
          <w:tcPr>
            <w:tcW w:w="9213" w:type="dxa"/>
          </w:tcPr>
          <w:p w14:paraId="0EECCF95" w14:textId="16681951" w:rsidR="000F69F8" w:rsidRDefault="0046016F" w:rsidP="000F69F8">
            <w:pPr>
              <w:shd w:val="clear" w:color="auto" w:fill="FFFFFF"/>
              <w:spacing w:after="120" w:line="276" w:lineRule="auto"/>
              <w:rPr>
                <w:rFonts w:asciiTheme="minorHAnsi" w:hAnsiTheme="minorHAnsi" w:cstheme="minorHAnsi"/>
              </w:rPr>
            </w:pPr>
            <w:r>
              <w:rPr>
                <w:rFonts w:asciiTheme="minorHAnsi" w:hAnsiTheme="minorHAnsi" w:cstheme="minorHAnsi"/>
              </w:rPr>
              <w:t>C</w:t>
            </w:r>
            <w:r w:rsidR="000F69F8" w:rsidRPr="002C1B22">
              <w:rPr>
                <w:rFonts w:asciiTheme="minorHAnsi" w:hAnsiTheme="minorHAnsi" w:cstheme="minorHAnsi"/>
              </w:rPr>
              <w:t xml:space="preserve">zy inwestycja nie wyczerpuje przesłanek art. 63 ust. 6 </w:t>
            </w:r>
            <w:r w:rsidR="000F69F8" w:rsidRPr="002C1B22">
              <w:rPr>
                <w:rFonts w:asciiTheme="minorHAnsi" w:hAnsiTheme="minorHAnsi" w:cstheme="minorHAnsi"/>
                <w:i/>
                <w:iCs/>
              </w:rPr>
              <w:t>rozporządzenia Parlamentu Europejskiego i Rady (UE) nr 2021/1060</w:t>
            </w:r>
            <w:r w:rsidR="000F69F8" w:rsidRPr="002C1B22">
              <w:rPr>
                <w:rFonts w:asciiTheme="minorHAnsi" w:hAnsiTheme="minorHAnsi" w:cstheme="minorHAnsi"/>
              </w:rPr>
              <w:t xml:space="preserve">, tj. </w:t>
            </w:r>
            <w:r w:rsidR="002B4D25" w:rsidRPr="002C1B22">
              <w:rPr>
                <w:rFonts w:asciiTheme="minorHAnsi" w:hAnsiTheme="minorHAnsi" w:cstheme="minorHAnsi"/>
              </w:rPr>
              <w:t>czy </w:t>
            </w:r>
            <w:r w:rsidR="000F69F8" w:rsidRPr="002C1B22">
              <w:rPr>
                <w:rFonts w:asciiTheme="minorHAnsi" w:hAnsiTheme="minorHAnsi" w:cstheme="minorHAnsi"/>
              </w:rPr>
              <w:t>projekt nie został fizycznie ukończony bądź w pełni zrealizowany przed przedłożeniem do oceny wniosku o dofinansowanie, niezależnie od tego, czy wszystkie powiązane płatności zost</w:t>
            </w:r>
            <w:r>
              <w:rPr>
                <w:rFonts w:asciiTheme="minorHAnsi" w:hAnsiTheme="minorHAnsi" w:cstheme="minorHAnsi"/>
              </w:rPr>
              <w:t>ały przez wnioskodawcę dokonane?</w:t>
            </w:r>
          </w:p>
          <w:p w14:paraId="329FEF59" w14:textId="77777777" w:rsidR="0046016F" w:rsidRPr="002C1B22" w:rsidRDefault="0046016F" w:rsidP="000F69F8">
            <w:pPr>
              <w:shd w:val="clear" w:color="auto" w:fill="FFFFFF"/>
              <w:spacing w:after="120" w:line="276" w:lineRule="auto"/>
              <w:rPr>
                <w:rFonts w:asciiTheme="minorHAnsi" w:hAnsiTheme="minorHAnsi" w:cstheme="minorHAnsi"/>
              </w:rPr>
            </w:pPr>
          </w:p>
          <w:p w14:paraId="2DE4368F" w14:textId="77777777" w:rsidR="000F69F8" w:rsidRPr="0046016F" w:rsidRDefault="000F69F8" w:rsidP="000F69F8">
            <w:pPr>
              <w:shd w:val="clear" w:color="auto" w:fill="FFFFFF"/>
              <w:spacing w:after="120" w:line="276" w:lineRule="auto"/>
              <w:rPr>
                <w:rFonts w:asciiTheme="minorHAnsi" w:hAnsiTheme="minorHAnsi" w:cstheme="minorHAnsi"/>
                <w:i/>
                <w:sz w:val="20"/>
                <w:szCs w:val="20"/>
              </w:rPr>
            </w:pPr>
            <w:r w:rsidRPr="0046016F">
              <w:rPr>
                <w:rFonts w:asciiTheme="minorHAnsi" w:hAnsiTheme="minorHAnsi" w:cstheme="minorHAnsi"/>
                <w:i/>
                <w:sz w:val="20"/>
                <w:szCs w:val="20"/>
              </w:rPr>
              <w:t>Jako fizyczne ukończenie bądź pełną realizację projektu należy rozumieć podpisanie bezusterkowego protokołu odbioru w ramach ostatniego kontraktu na roboty bądź usługi.</w:t>
            </w:r>
          </w:p>
          <w:p w14:paraId="270DE4F7" w14:textId="77777777" w:rsidR="000F69F8" w:rsidRPr="0046016F" w:rsidRDefault="000F69F8" w:rsidP="000F69F8">
            <w:pPr>
              <w:shd w:val="clear" w:color="auto" w:fill="FFFFFF"/>
              <w:spacing w:after="120" w:line="276" w:lineRule="auto"/>
              <w:ind w:hanging="11"/>
              <w:rPr>
                <w:rFonts w:asciiTheme="minorHAnsi" w:hAnsiTheme="minorHAnsi" w:cstheme="minorHAnsi"/>
                <w:i/>
                <w:sz w:val="20"/>
                <w:szCs w:val="20"/>
              </w:rPr>
            </w:pPr>
            <w:r w:rsidRPr="0046016F">
              <w:rPr>
                <w:rFonts w:asciiTheme="minorHAnsi" w:hAnsiTheme="minorHAnsi" w:cstheme="minorHAnsi"/>
                <w:i/>
                <w:sz w:val="20"/>
                <w:szCs w:val="20"/>
              </w:rPr>
              <w:t>Ocena na podstawie informacji zawartych we wniosku o dofinansowanie.</w:t>
            </w:r>
          </w:p>
          <w:p w14:paraId="5B15A97A" w14:textId="67E731BE" w:rsidR="000F69F8" w:rsidRPr="0046016F" w:rsidRDefault="000F69F8" w:rsidP="000F69F8">
            <w:pPr>
              <w:shd w:val="clear" w:color="auto" w:fill="FFFFFF"/>
              <w:spacing w:after="120" w:line="276" w:lineRule="auto"/>
              <w:ind w:hanging="11"/>
              <w:rPr>
                <w:rFonts w:asciiTheme="minorHAnsi" w:hAnsiTheme="minorHAnsi" w:cstheme="minorHAnsi"/>
                <w:b/>
                <w:bCs/>
                <w:i/>
                <w:sz w:val="20"/>
                <w:szCs w:val="20"/>
              </w:rPr>
            </w:pPr>
            <w:r w:rsidRPr="0046016F">
              <w:rPr>
                <w:rFonts w:asciiTheme="minorHAnsi" w:hAnsiTheme="minorHAnsi" w:cstheme="minorHAnsi"/>
                <w:b/>
                <w:bCs/>
                <w:i/>
                <w:sz w:val="20"/>
                <w:szCs w:val="20"/>
              </w:rPr>
              <w:t>Możliwe jest przyznanie 0</w:t>
            </w:r>
            <w:r w:rsidR="00DD0E18" w:rsidRPr="0046016F">
              <w:rPr>
                <w:rFonts w:asciiTheme="minorHAnsi" w:hAnsiTheme="minorHAnsi" w:cstheme="minorHAnsi"/>
                <w:b/>
                <w:bCs/>
                <w:i/>
                <w:sz w:val="20"/>
                <w:szCs w:val="20"/>
              </w:rPr>
              <w:t>,</w:t>
            </w:r>
            <w:r w:rsidRPr="0046016F">
              <w:rPr>
                <w:rFonts w:asciiTheme="minorHAnsi" w:hAnsiTheme="minorHAnsi" w:cstheme="minorHAnsi"/>
                <w:b/>
                <w:bCs/>
                <w:i/>
                <w:sz w:val="20"/>
                <w:szCs w:val="20"/>
              </w:rPr>
              <w:t xml:space="preserve"> albo 1 pkt, przy czym:</w:t>
            </w:r>
          </w:p>
          <w:p w14:paraId="69138DAD" w14:textId="542C2898" w:rsidR="000F69F8" w:rsidRPr="0046016F" w:rsidRDefault="000F69F8" w:rsidP="000F69F8">
            <w:pPr>
              <w:pStyle w:val="Akapitzlist"/>
              <w:shd w:val="clear" w:color="auto" w:fill="FFFFFF"/>
              <w:spacing w:after="120" w:line="276" w:lineRule="auto"/>
              <w:ind w:left="0"/>
              <w:rPr>
                <w:rFonts w:asciiTheme="minorHAnsi" w:hAnsiTheme="minorHAnsi" w:cstheme="minorHAnsi"/>
                <w:i/>
                <w:sz w:val="20"/>
                <w:szCs w:val="20"/>
              </w:rPr>
            </w:pPr>
            <w:r w:rsidRPr="0046016F">
              <w:rPr>
                <w:rFonts w:asciiTheme="minorHAnsi" w:hAnsiTheme="minorHAnsi" w:cstheme="minorHAnsi"/>
                <w:i/>
                <w:sz w:val="20"/>
                <w:szCs w:val="20"/>
              </w:rPr>
              <w:t>0 pkt</w:t>
            </w:r>
            <w:r w:rsidR="00C94692" w:rsidRPr="0046016F">
              <w:rPr>
                <w:rFonts w:asciiTheme="minorHAnsi" w:hAnsiTheme="minorHAnsi" w:cstheme="minorHAnsi"/>
                <w:i/>
                <w:sz w:val="20"/>
                <w:szCs w:val="20"/>
              </w:rPr>
              <w:t xml:space="preserve">. </w:t>
            </w:r>
            <w:r w:rsidRPr="0046016F">
              <w:rPr>
                <w:rFonts w:asciiTheme="minorHAnsi" w:hAnsiTheme="minorHAnsi" w:cstheme="minorHAnsi"/>
                <w:i/>
                <w:sz w:val="20"/>
                <w:szCs w:val="20"/>
              </w:rPr>
              <w:t xml:space="preserve"> – projekt został fizycznie ukończony bądź w pełni zrealizowany przed przedłożeniem do oceny wniosku o dofinansowanie;</w:t>
            </w:r>
          </w:p>
          <w:p w14:paraId="2E2F1651" w14:textId="4BBB2084" w:rsidR="000F69F8" w:rsidRPr="002C1B22" w:rsidRDefault="000F69F8" w:rsidP="000F69F8">
            <w:pPr>
              <w:pStyle w:val="Akapitzlist"/>
              <w:shd w:val="clear" w:color="auto" w:fill="FFFFFF"/>
              <w:spacing w:after="120" w:line="276" w:lineRule="auto"/>
              <w:ind w:left="0"/>
              <w:rPr>
                <w:rFonts w:asciiTheme="minorHAnsi" w:hAnsiTheme="minorHAnsi" w:cstheme="minorHAnsi"/>
              </w:rPr>
            </w:pPr>
            <w:r w:rsidRPr="0046016F">
              <w:rPr>
                <w:rFonts w:asciiTheme="minorHAnsi" w:hAnsiTheme="minorHAnsi" w:cstheme="minorHAnsi"/>
                <w:i/>
                <w:sz w:val="20"/>
                <w:szCs w:val="20"/>
              </w:rPr>
              <w:t xml:space="preserve">1 pkt – projekt nie został fizycznie ukończony </w:t>
            </w:r>
            <w:r w:rsidR="002B4D25" w:rsidRPr="0046016F">
              <w:rPr>
                <w:rFonts w:asciiTheme="minorHAnsi" w:hAnsiTheme="minorHAnsi" w:cstheme="minorHAnsi"/>
                <w:i/>
                <w:sz w:val="20"/>
                <w:szCs w:val="20"/>
              </w:rPr>
              <w:t xml:space="preserve">ani </w:t>
            </w:r>
            <w:r w:rsidRPr="0046016F">
              <w:rPr>
                <w:rFonts w:asciiTheme="minorHAnsi" w:hAnsiTheme="minorHAnsi" w:cstheme="minorHAnsi"/>
                <w:i/>
                <w:sz w:val="20"/>
                <w:szCs w:val="20"/>
              </w:rPr>
              <w:t>w pełni zrealizowany przed przedłożeniem do oceny wniosku o dofinansowanie.</w:t>
            </w:r>
          </w:p>
        </w:tc>
        <w:tc>
          <w:tcPr>
            <w:tcW w:w="1560" w:type="dxa"/>
          </w:tcPr>
          <w:p w14:paraId="5F77ED8D" w14:textId="7EF599D3" w:rsidR="000F69F8" w:rsidRPr="002C1B22" w:rsidRDefault="000F69F8" w:rsidP="000F69F8">
            <w:pPr>
              <w:pStyle w:val="Default"/>
              <w:spacing w:after="120" w:line="276" w:lineRule="auto"/>
              <w:rPr>
                <w:rFonts w:asciiTheme="minorHAnsi" w:hAnsiTheme="minorHAnsi" w:cstheme="minorHAnsi"/>
              </w:rPr>
            </w:pPr>
          </w:p>
        </w:tc>
        <w:tc>
          <w:tcPr>
            <w:tcW w:w="1559" w:type="dxa"/>
          </w:tcPr>
          <w:p w14:paraId="16E1290B" w14:textId="384BF5A2" w:rsidR="000F69F8" w:rsidRPr="002C1B22" w:rsidRDefault="000F69F8" w:rsidP="000F69F8">
            <w:pPr>
              <w:pStyle w:val="Default"/>
              <w:spacing w:after="120" w:line="276" w:lineRule="auto"/>
              <w:rPr>
                <w:rFonts w:asciiTheme="minorHAnsi" w:hAnsiTheme="minorHAnsi" w:cstheme="minorHAnsi"/>
              </w:rPr>
            </w:pPr>
          </w:p>
        </w:tc>
      </w:tr>
    </w:tbl>
    <w:p w14:paraId="20C81699" w14:textId="77777777" w:rsidR="00CC558C" w:rsidRDefault="00CC558C" w:rsidP="00314819">
      <w:pPr>
        <w:spacing w:line="276" w:lineRule="auto"/>
        <w:rPr>
          <w:rFonts w:asciiTheme="minorHAnsi" w:hAnsiTheme="minorHAnsi" w:cstheme="minorHAnsi"/>
          <w:bCs/>
          <w:i/>
          <w:sz w:val="20"/>
          <w:szCs w:val="20"/>
        </w:rPr>
      </w:pPr>
    </w:p>
    <w:p w14:paraId="5D543B29" w14:textId="4970A82B" w:rsidR="00314819" w:rsidRDefault="00314819" w:rsidP="005F2F06">
      <w:pPr>
        <w:spacing w:line="276" w:lineRule="auto"/>
        <w:rPr>
          <w:rFonts w:asciiTheme="minorHAnsi" w:hAnsiTheme="minorHAnsi" w:cstheme="minorHAnsi"/>
          <w:bCs/>
          <w:i/>
          <w:sz w:val="20"/>
          <w:szCs w:val="20"/>
        </w:rPr>
      </w:pPr>
      <w:r w:rsidRPr="00314819">
        <w:rPr>
          <w:rFonts w:asciiTheme="minorHAnsi" w:hAnsiTheme="minorHAnsi" w:cstheme="minorHAnsi"/>
          <w:bCs/>
          <w:i/>
          <w:sz w:val="20"/>
          <w:szCs w:val="20"/>
        </w:rPr>
        <w:t>W z</w:t>
      </w:r>
      <w:r w:rsidR="00CC558C">
        <w:rPr>
          <w:rFonts w:asciiTheme="minorHAnsi" w:hAnsiTheme="minorHAnsi" w:cstheme="minorHAnsi"/>
          <w:bCs/>
          <w:i/>
          <w:sz w:val="20"/>
          <w:szCs w:val="20"/>
        </w:rPr>
        <w:t xml:space="preserve">akresie każdego z kryteriów </w:t>
      </w:r>
      <w:r w:rsidR="00F569C1">
        <w:rPr>
          <w:rFonts w:asciiTheme="minorHAnsi" w:hAnsiTheme="minorHAnsi" w:cstheme="minorHAnsi"/>
          <w:bCs/>
          <w:i/>
          <w:sz w:val="20"/>
          <w:szCs w:val="20"/>
        </w:rPr>
        <w:t xml:space="preserve"> </w:t>
      </w:r>
      <w:r w:rsidR="00CC558C">
        <w:rPr>
          <w:rFonts w:asciiTheme="minorHAnsi" w:hAnsiTheme="minorHAnsi" w:cstheme="minorHAnsi"/>
          <w:bCs/>
          <w:i/>
          <w:sz w:val="20"/>
          <w:szCs w:val="20"/>
        </w:rPr>
        <w:t>1-</w:t>
      </w:r>
      <w:r w:rsidR="00B36216">
        <w:rPr>
          <w:rFonts w:asciiTheme="minorHAnsi" w:hAnsiTheme="minorHAnsi" w:cstheme="minorHAnsi"/>
          <w:bCs/>
          <w:i/>
          <w:sz w:val="20"/>
          <w:szCs w:val="20"/>
        </w:rPr>
        <w:t>4 i 9</w:t>
      </w:r>
      <w:r w:rsidRPr="00314819">
        <w:rPr>
          <w:rFonts w:asciiTheme="minorHAnsi" w:hAnsiTheme="minorHAnsi" w:cstheme="minorHAnsi"/>
          <w:bCs/>
          <w:i/>
          <w:sz w:val="20"/>
          <w:szCs w:val="20"/>
        </w:rPr>
        <w:t>, w celu uzyskania pozytywnej oceny, wymagane jest uzyskanie minimum 1 pkt.</w:t>
      </w:r>
    </w:p>
    <w:p w14:paraId="0676F477" w14:textId="77777777" w:rsidR="005F2F06" w:rsidRPr="005F2F06" w:rsidRDefault="005F2F06" w:rsidP="005F2F06">
      <w:pPr>
        <w:spacing w:line="276" w:lineRule="auto"/>
        <w:rPr>
          <w:rFonts w:asciiTheme="minorHAnsi" w:hAnsiTheme="minorHAnsi" w:cstheme="minorHAnsi"/>
          <w:bCs/>
          <w:i/>
          <w:sz w:val="20"/>
          <w:szCs w:val="20"/>
        </w:rPr>
      </w:pP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188"/>
        <w:gridCol w:w="737"/>
        <w:gridCol w:w="737"/>
      </w:tblGrid>
      <w:tr w:rsidR="00FB7333" w:rsidRPr="00FB7333" w14:paraId="7582B49A" w14:textId="77777777" w:rsidTr="005D5F58">
        <w:trPr>
          <w:trHeight w:val="264"/>
        </w:trPr>
        <w:tc>
          <w:tcPr>
            <w:tcW w:w="637" w:type="dxa"/>
            <w:tcBorders>
              <w:top w:val="nil"/>
              <w:left w:val="nil"/>
              <w:bottom w:val="single" w:sz="4" w:space="0" w:color="auto"/>
              <w:right w:val="nil"/>
            </w:tcBorders>
          </w:tcPr>
          <w:p w14:paraId="7B4652F9" w14:textId="77777777" w:rsidR="00314819" w:rsidRPr="00FB7333" w:rsidRDefault="00314819" w:rsidP="005D5F58">
            <w:pPr>
              <w:spacing w:line="360" w:lineRule="auto"/>
              <w:rPr>
                <w:rFonts w:ascii="Calibri" w:hAnsi="Calibri" w:cs="Calibri"/>
                <w:color w:val="000000" w:themeColor="text1"/>
              </w:rPr>
            </w:pPr>
          </w:p>
        </w:tc>
        <w:tc>
          <w:tcPr>
            <w:tcW w:w="7188" w:type="dxa"/>
            <w:tcBorders>
              <w:top w:val="nil"/>
              <w:left w:val="nil"/>
              <w:bottom w:val="single" w:sz="4" w:space="0" w:color="auto"/>
              <w:right w:val="single" w:sz="4" w:space="0" w:color="auto"/>
            </w:tcBorders>
          </w:tcPr>
          <w:p w14:paraId="53EA0D3F" w14:textId="77777777" w:rsidR="00314819" w:rsidRPr="00FB7333" w:rsidRDefault="00314819" w:rsidP="005D5F58">
            <w:pPr>
              <w:spacing w:line="360" w:lineRule="auto"/>
              <w:rPr>
                <w:rFonts w:ascii="Calibri" w:hAnsi="Calibri" w:cs="Calibri"/>
                <w:b/>
                <w:color w:val="000000" w:themeColor="text1"/>
              </w:rPr>
            </w:pPr>
          </w:p>
        </w:tc>
        <w:tc>
          <w:tcPr>
            <w:tcW w:w="737" w:type="dxa"/>
            <w:tcBorders>
              <w:left w:val="single" w:sz="4" w:space="0" w:color="auto"/>
              <w:bottom w:val="single" w:sz="4" w:space="0" w:color="auto"/>
            </w:tcBorders>
          </w:tcPr>
          <w:p w14:paraId="550B0E37" w14:textId="77777777" w:rsidR="00314819" w:rsidRPr="00FB7333" w:rsidRDefault="00314819" w:rsidP="005D5F58">
            <w:pPr>
              <w:spacing w:line="360" w:lineRule="auto"/>
              <w:rPr>
                <w:rFonts w:ascii="Calibri" w:hAnsi="Calibri" w:cs="Calibri"/>
                <w:b/>
                <w:color w:val="000000" w:themeColor="text1"/>
              </w:rPr>
            </w:pPr>
            <w:r w:rsidRPr="00FB7333">
              <w:rPr>
                <w:rFonts w:ascii="Calibri" w:hAnsi="Calibri" w:cs="Calibri"/>
                <w:b/>
                <w:color w:val="000000" w:themeColor="text1"/>
              </w:rPr>
              <w:t>TAK</w:t>
            </w:r>
          </w:p>
        </w:tc>
        <w:tc>
          <w:tcPr>
            <w:tcW w:w="737" w:type="dxa"/>
          </w:tcPr>
          <w:p w14:paraId="242D3623" w14:textId="77777777" w:rsidR="00314819" w:rsidRPr="00FB7333" w:rsidRDefault="00314819" w:rsidP="005D5F58">
            <w:pPr>
              <w:spacing w:line="360" w:lineRule="auto"/>
              <w:rPr>
                <w:rFonts w:ascii="Calibri" w:hAnsi="Calibri" w:cs="Calibri"/>
                <w:b/>
                <w:color w:val="000000" w:themeColor="text1"/>
              </w:rPr>
            </w:pPr>
            <w:r w:rsidRPr="00FB7333">
              <w:rPr>
                <w:rFonts w:ascii="Calibri" w:hAnsi="Calibri" w:cs="Calibri"/>
                <w:b/>
                <w:color w:val="000000" w:themeColor="text1"/>
              </w:rPr>
              <w:t>NIE</w:t>
            </w:r>
          </w:p>
        </w:tc>
      </w:tr>
      <w:tr w:rsidR="00FB7333" w:rsidRPr="00FB7333" w14:paraId="6D9072E5" w14:textId="77777777" w:rsidTr="005D5F58">
        <w:trPr>
          <w:trHeight w:val="281"/>
        </w:trPr>
        <w:tc>
          <w:tcPr>
            <w:tcW w:w="637" w:type="dxa"/>
            <w:tcBorders>
              <w:top w:val="single" w:sz="4" w:space="0" w:color="auto"/>
              <w:bottom w:val="single" w:sz="4" w:space="0" w:color="auto"/>
            </w:tcBorders>
          </w:tcPr>
          <w:p w14:paraId="32577A9F" w14:textId="77777777" w:rsidR="00314819" w:rsidRPr="00FB7333" w:rsidRDefault="00314819" w:rsidP="005D5F58">
            <w:pPr>
              <w:spacing w:line="360" w:lineRule="auto"/>
              <w:rPr>
                <w:rFonts w:ascii="Calibri" w:hAnsi="Calibri" w:cs="Calibri"/>
                <w:color w:val="000000" w:themeColor="text1"/>
              </w:rPr>
            </w:pPr>
            <w:r w:rsidRPr="00FB7333">
              <w:rPr>
                <w:rFonts w:ascii="Calibri" w:hAnsi="Calibri" w:cs="Calibri"/>
                <w:color w:val="000000" w:themeColor="text1"/>
              </w:rPr>
              <w:t>1</w:t>
            </w:r>
          </w:p>
        </w:tc>
        <w:tc>
          <w:tcPr>
            <w:tcW w:w="7188" w:type="dxa"/>
            <w:tcBorders>
              <w:top w:val="single" w:sz="4" w:space="0" w:color="auto"/>
              <w:bottom w:val="single" w:sz="4" w:space="0" w:color="auto"/>
            </w:tcBorders>
            <w:shd w:val="clear" w:color="auto" w:fill="auto"/>
          </w:tcPr>
          <w:p w14:paraId="6107F735" w14:textId="77777777" w:rsidR="00314819" w:rsidRPr="00FB7333" w:rsidRDefault="00314819" w:rsidP="005D5F58">
            <w:pPr>
              <w:spacing w:line="360" w:lineRule="auto"/>
              <w:rPr>
                <w:rFonts w:ascii="Calibri" w:hAnsi="Calibri" w:cs="Calibri"/>
                <w:color w:val="000000" w:themeColor="text1"/>
              </w:rPr>
            </w:pPr>
            <w:r w:rsidRPr="00FB7333">
              <w:rPr>
                <w:rFonts w:ascii="Calibri" w:hAnsi="Calibri" w:cs="Calibri"/>
                <w:color w:val="000000" w:themeColor="text1"/>
              </w:rPr>
              <w:t>Czy na wszystkie pytania z listy została udzielona odpowiedź?</w:t>
            </w:r>
          </w:p>
        </w:tc>
        <w:tc>
          <w:tcPr>
            <w:tcW w:w="737" w:type="dxa"/>
          </w:tcPr>
          <w:p w14:paraId="09A3971B" w14:textId="77777777" w:rsidR="00314819" w:rsidRPr="00FB7333" w:rsidRDefault="00314819" w:rsidP="005D5F58">
            <w:pPr>
              <w:spacing w:line="360" w:lineRule="auto"/>
              <w:rPr>
                <w:rFonts w:ascii="Calibri" w:hAnsi="Calibri" w:cs="Calibri"/>
                <w:color w:val="000000" w:themeColor="text1"/>
              </w:rPr>
            </w:pPr>
          </w:p>
        </w:tc>
        <w:tc>
          <w:tcPr>
            <w:tcW w:w="737" w:type="dxa"/>
          </w:tcPr>
          <w:p w14:paraId="63E89B08" w14:textId="77777777" w:rsidR="00314819" w:rsidRPr="00FB7333" w:rsidRDefault="00314819" w:rsidP="005D5F58">
            <w:pPr>
              <w:spacing w:line="360" w:lineRule="auto"/>
              <w:rPr>
                <w:rFonts w:ascii="Calibri" w:hAnsi="Calibri" w:cs="Calibri"/>
                <w:color w:val="000000" w:themeColor="text1"/>
              </w:rPr>
            </w:pPr>
          </w:p>
        </w:tc>
      </w:tr>
      <w:tr w:rsidR="00FB7333" w:rsidRPr="00FB7333" w14:paraId="10EE3B20" w14:textId="77777777" w:rsidTr="005D5F58">
        <w:trPr>
          <w:trHeight w:val="281"/>
        </w:trPr>
        <w:tc>
          <w:tcPr>
            <w:tcW w:w="637" w:type="dxa"/>
            <w:tcBorders>
              <w:top w:val="single" w:sz="4" w:space="0" w:color="auto"/>
              <w:bottom w:val="single" w:sz="4" w:space="0" w:color="auto"/>
            </w:tcBorders>
          </w:tcPr>
          <w:p w14:paraId="5994B818" w14:textId="77777777" w:rsidR="00314819" w:rsidRPr="00FB7333" w:rsidRDefault="00314819" w:rsidP="005D5F58">
            <w:pPr>
              <w:spacing w:line="360" w:lineRule="auto"/>
              <w:rPr>
                <w:rFonts w:ascii="Calibri" w:hAnsi="Calibri" w:cs="Calibri"/>
                <w:color w:val="000000" w:themeColor="text1"/>
              </w:rPr>
            </w:pPr>
            <w:r w:rsidRPr="00FB7333">
              <w:rPr>
                <w:rFonts w:ascii="Calibri" w:hAnsi="Calibri" w:cs="Calibri"/>
                <w:color w:val="000000" w:themeColor="text1"/>
              </w:rPr>
              <w:lastRenderedPageBreak/>
              <w:t>2</w:t>
            </w:r>
          </w:p>
        </w:tc>
        <w:tc>
          <w:tcPr>
            <w:tcW w:w="7188" w:type="dxa"/>
            <w:tcBorders>
              <w:top w:val="single" w:sz="4" w:space="0" w:color="auto"/>
              <w:bottom w:val="single" w:sz="4" w:space="0" w:color="auto"/>
            </w:tcBorders>
            <w:shd w:val="clear" w:color="auto" w:fill="auto"/>
          </w:tcPr>
          <w:p w14:paraId="39676921" w14:textId="7C0C440B" w:rsidR="00314819" w:rsidRPr="00FB7333" w:rsidRDefault="00314819" w:rsidP="005D5F58">
            <w:pPr>
              <w:spacing w:line="360" w:lineRule="auto"/>
              <w:rPr>
                <w:rFonts w:ascii="Calibri" w:hAnsi="Calibri" w:cs="Calibri"/>
                <w:color w:val="000000" w:themeColor="text1"/>
              </w:rPr>
            </w:pPr>
            <w:r w:rsidRPr="00FB7333">
              <w:rPr>
                <w:rFonts w:ascii="Calibri" w:hAnsi="Calibri" w:cs="Calibri"/>
                <w:color w:val="000000" w:themeColor="text1"/>
              </w:rPr>
              <w:t>Czy</w:t>
            </w:r>
            <w:r w:rsidR="00CC558C">
              <w:rPr>
                <w:rFonts w:ascii="Calibri" w:hAnsi="Calibri" w:cs="Calibri"/>
                <w:color w:val="000000" w:themeColor="text1"/>
              </w:rPr>
              <w:t xml:space="preserve"> wniosek w ramach kryteriów </w:t>
            </w:r>
            <w:r w:rsidR="0056601F">
              <w:rPr>
                <w:rFonts w:ascii="Calibri" w:hAnsi="Calibri" w:cs="Calibri"/>
                <w:color w:val="000000" w:themeColor="text1"/>
              </w:rPr>
              <w:t>nr</w:t>
            </w:r>
            <w:r w:rsidR="00F569C1">
              <w:rPr>
                <w:rFonts w:ascii="Calibri" w:hAnsi="Calibri" w:cs="Calibri"/>
                <w:color w:val="000000" w:themeColor="text1"/>
              </w:rPr>
              <w:t xml:space="preserve"> </w:t>
            </w:r>
            <w:r w:rsidR="00CC558C">
              <w:rPr>
                <w:rFonts w:ascii="Calibri" w:hAnsi="Calibri" w:cs="Calibri"/>
                <w:color w:val="000000" w:themeColor="text1"/>
              </w:rPr>
              <w:t>1-</w:t>
            </w:r>
            <w:r w:rsidR="00B36216">
              <w:rPr>
                <w:rFonts w:ascii="Calibri" w:hAnsi="Calibri" w:cs="Calibri"/>
                <w:color w:val="000000" w:themeColor="text1"/>
              </w:rPr>
              <w:t xml:space="preserve">4 i 9 </w:t>
            </w:r>
            <w:r w:rsidR="00CC558C">
              <w:rPr>
                <w:rFonts w:ascii="Calibri" w:hAnsi="Calibri" w:cs="Calibri"/>
                <w:color w:val="000000" w:themeColor="text1"/>
              </w:rPr>
              <w:t xml:space="preserve"> uzyskał 5</w:t>
            </w:r>
            <w:r w:rsidRPr="00FB7333">
              <w:rPr>
                <w:rFonts w:ascii="Calibri" w:hAnsi="Calibri" w:cs="Calibri"/>
                <w:color w:val="000000" w:themeColor="text1"/>
              </w:rPr>
              <w:t xml:space="preserve"> pkt?</w:t>
            </w:r>
          </w:p>
        </w:tc>
        <w:tc>
          <w:tcPr>
            <w:tcW w:w="737" w:type="dxa"/>
          </w:tcPr>
          <w:p w14:paraId="4F38ECDB" w14:textId="77777777" w:rsidR="00314819" w:rsidRPr="00FB7333" w:rsidRDefault="00314819" w:rsidP="005D5F58">
            <w:pPr>
              <w:spacing w:line="360" w:lineRule="auto"/>
              <w:rPr>
                <w:rFonts w:ascii="Calibri" w:hAnsi="Calibri" w:cs="Calibri"/>
                <w:color w:val="000000" w:themeColor="text1"/>
              </w:rPr>
            </w:pPr>
          </w:p>
        </w:tc>
        <w:tc>
          <w:tcPr>
            <w:tcW w:w="737" w:type="dxa"/>
          </w:tcPr>
          <w:p w14:paraId="55E36D8A" w14:textId="77777777" w:rsidR="00314819" w:rsidRPr="00FB7333" w:rsidRDefault="00314819" w:rsidP="005D5F58">
            <w:pPr>
              <w:spacing w:line="360" w:lineRule="auto"/>
              <w:rPr>
                <w:rFonts w:ascii="Calibri" w:hAnsi="Calibri" w:cs="Calibri"/>
                <w:color w:val="000000" w:themeColor="text1"/>
              </w:rPr>
            </w:pPr>
          </w:p>
        </w:tc>
      </w:tr>
    </w:tbl>
    <w:p w14:paraId="099F7E68" w14:textId="406DF6F2" w:rsidR="00314819" w:rsidRPr="0009302A" w:rsidRDefault="00314819" w:rsidP="00314819">
      <w:pPr>
        <w:spacing w:line="360" w:lineRule="auto"/>
        <w:rPr>
          <w:rFonts w:ascii="Calibri" w:hAnsi="Calibri" w:cs="Calibri"/>
          <w:b/>
          <w:color w:val="FF0000"/>
        </w:rPr>
      </w:pPr>
    </w:p>
    <w:p w14:paraId="46C122D0" w14:textId="77777777" w:rsidR="00314819" w:rsidRDefault="00314819" w:rsidP="00314819">
      <w:pPr>
        <w:spacing w:line="360" w:lineRule="auto"/>
        <w:rPr>
          <w:rFonts w:ascii="Calibri" w:hAnsi="Calibri" w:cs="Calibri"/>
          <w:color w:val="000000" w:themeColor="text1"/>
        </w:rPr>
      </w:pPr>
      <w:r w:rsidRPr="00D76E3B">
        <w:rPr>
          <w:rFonts w:ascii="Calibri" w:hAnsi="Calibri" w:cs="Calibri"/>
          <w:b/>
          <w:color w:val="000000" w:themeColor="text1"/>
        </w:rPr>
        <w:t>Decyzja:</w:t>
      </w:r>
      <w:r w:rsidRPr="00D76E3B">
        <w:rPr>
          <w:rFonts w:ascii="Calibri" w:hAnsi="Calibri" w:cs="Calibri"/>
          <w:color w:val="000000" w:themeColor="text1"/>
        </w:rPr>
        <w:t xml:space="preserve"> </w:t>
      </w:r>
      <w:r>
        <w:rPr>
          <w:rFonts w:ascii="Calibri" w:hAnsi="Calibri" w:cs="Calibri"/>
          <w:color w:val="000000" w:themeColor="text1"/>
        </w:rPr>
        <w:tab/>
      </w:r>
      <w:r w:rsidRPr="00D76E3B">
        <w:rPr>
          <w:rFonts w:ascii="Calibri" w:hAnsi="Calibri" w:cs="Calibri"/>
          <w:color w:val="000000" w:themeColor="text1"/>
        </w:rPr>
        <w:t>…………………………………..</w:t>
      </w:r>
    </w:p>
    <w:p w14:paraId="7A6166E4" w14:textId="77777777" w:rsidR="00314819" w:rsidRPr="00191E67" w:rsidRDefault="00314819" w:rsidP="00314819">
      <w:pPr>
        <w:spacing w:line="360" w:lineRule="auto"/>
        <w:rPr>
          <w:rFonts w:asciiTheme="minorHAnsi" w:hAnsiTheme="minorHAnsi" w:cstheme="minorHAnsi"/>
          <w:i/>
          <w:sz w:val="20"/>
          <w:szCs w:val="20"/>
        </w:rPr>
      </w:pPr>
      <w:r w:rsidRPr="00191E67">
        <w:rPr>
          <w:rFonts w:asciiTheme="minorHAnsi" w:hAnsiTheme="minorHAnsi" w:cstheme="minorHAnsi"/>
          <w:i/>
          <w:sz w:val="20"/>
          <w:szCs w:val="20"/>
        </w:rPr>
        <w:t xml:space="preserve">(zwrot do wnioskodawcy z prośbą o uzupełnienie / projekt spełnia kryteria wyboru projektów / projekt nie spełnia kryteriów wyboru projektów ) </w:t>
      </w:r>
    </w:p>
    <w:p w14:paraId="05B53729" w14:textId="77777777" w:rsidR="00314819" w:rsidRPr="00191E67" w:rsidRDefault="00314819" w:rsidP="00314819">
      <w:pPr>
        <w:spacing w:line="360" w:lineRule="auto"/>
        <w:rPr>
          <w:rFonts w:ascii="Arial" w:hAnsi="Arial" w:cs="Arial"/>
          <w:sz w:val="16"/>
          <w:szCs w:val="16"/>
        </w:rPr>
      </w:pPr>
      <w:r>
        <w:rPr>
          <w:rFonts w:ascii="Arial" w:hAnsi="Arial" w:cs="Arial"/>
          <w:sz w:val="16"/>
          <w:szCs w:val="16"/>
        </w:rPr>
        <w:tab/>
      </w:r>
    </w:p>
    <w:p w14:paraId="1411DCF7" w14:textId="77777777" w:rsidR="00314819" w:rsidRPr="00D76E3B" w:rsidRDefault="00314819" w:rsidP="00314819">
      <w:pPr>
        <w:spacing w:line="360" w:lineRule="auto"/>
        <w:rPr>
          <w:rFonts w:ascii="Calibri" w:hAnsi="Calibri" w:cs="Calibri"/>
          <w:color w:val="000000" w:themeColor="text1"/>
        </w:rPr>
      </w:pPr>
      <w:r w:rsidRPr="00D76E3B">
        <w:rPr>
          <w:rFonts w:ascii="Calibri" w:hAnsi="Calibri" w:cs="Calibri"/>
          <w:color w:val="000000" w:themeColor="text1"/>
        </w:rPr>
        <w:t>Ocenił:</w:t>
      </w:r>
      <w:r w:rsidRPr="00D76E3B">
        <w:rPr>
          <w:rFonts w:ascii="Calibri" w:hAnsi="Calibri" w:cs="Calibri"/>
          <w:color w:val="000000" w:themeColor="text1"/>
        </w:rPr>
        <w:tab/>
      </w:r>
      <w:r w:rsidRPr="00D76E3B">
        <w:rPr>
          <w:rFonts w:ascii="Calibri" w:hAnsi="Calibri" w:cs="Calibri"/>
          <w:color w:val="000000" w:themeColor="text1"/>
        </w:rPr>
        <w:tab/>
        <w:t>…………………………………..</w:t>
      </w:r>
    </w:p>
    <w:p w14:paraId="0C56A4A2" w14:textId="77777777" w:rsidR="00314819" w:rsidRPr="00D76E3B" w:rsidRDefault="00314819" w:rsidP="00314819">
      <w:pPr>
        <w:spacing w:line="360" w:lineRule="auto"/>
        <w:rPr>
          <w:rFonts w:ascii="Calibri" w:hAnsi="Calibri" w:cs="Calibri"/>
          <w:color w:val="000000" w:themeColor="text1"/>
        </w:rPr>
      </w:pPr>
    </w:p>
    <w:p w14:paraId="72F69777" w14:textId="77777777" w:rsidR="00314819" w:rsidRPr="00D76E3B" w:rsidRDefault="00314819" w:rsidP="00314819">
      <w:pPr>
        <w:spacing w:line="360" w:lineRule="auto"/>
        <w:rPr>
          <w:rFonts w:ascii="Calibri" w:hAnsi="Calibri" w:cs="Calibri"/>
          <w:color w:val="000000" w:themeColor="text1"/>
        </w:rPr>
      </w:pPr>
      <w:r w:rsidRPr="00D76E3B">
        <w:rPr>
          <w:rFonts w:ascii="Calibri" w:hAnsi="Calibri" w:cs="Calibri"/>
          <w:color w:val="000000" w:themeColor="text1"/>
        </w:rPr>
        <w:t>Data:</w:t>
      </w:r>
      <w:r w:rsidRPr="00D76E3B">
        <w:rPr>
          <w:rFonts w:ascii="Calibri" w:hAnsi="Calibri" w:cs="Calibri"/>
          <w:color w:val="000000" w:themeColor="text1"/>
        </w:rPr>
        <w:tab/>
      </w:r>
      <w:r w:rsidRPr="00D76E3B">
        <w:rPr>
          <w:rFonts w:ascii="Calibri" w:hAnsi="Calibri" w:cs="Calibri"/>
          <w:color w:val="000000" w:themeColor="text1"/>
        </w:rPr>
        <w:tab/>
        <w:t>…………..………………………</w:t>
      </w:r>
    </w:p>
    <w:p w14:paraId="791DAE68" w14:textId="77777777" w:rsidR="00314819" w:rsidRPr="00D76E3B" w:rsidRDefault="00314819" w:rsidP="00314819">
      <w:pPr>
        <w:spacing w:line="360" w:lineRule="auto"/>
        <w:rPr>
          <w:rFonts w:ascii="Calibri" w:hAnsi="Calibri" w:cs="Calibri"/>
          <w:color w:val="000000" w:themeColor="text1"/>
        </w:rPr>
      </w:pPr>
    </w:p>
    <w:p w14:paraId="02B8C77E" w14:textId="77777777" w:rsidR="00314819" w:rsidRPr="00D76E3B" w:rsidRDefault="00314819" w:rsidP="00314819">
      <w:pPr>
        <w:spacing w:line="360" w:lineRule="auto"/>
        <w:rPr>
          <w:rFonts w:ascii="Calibri" w:hAnsi="Calibri" w:cs="Calibri"/>
          <w:color w:val="000000" w:themeColor="text1"/>
        </w:rPr>
      </w:pPr>
      <w:r w:rsidRPr="00D76E3B">
        <w:rPr>
          <w:rFonts w:ascii="Calibri" w:hAnsi="Calibri" w:cs="Calibri"/>
          <w:color w:val="000000" w:themeColor="text1"/>
        </w:rPr>
        <w:t>Podpis:</w:t>
      </w:r>
      <w:r w:rsidRPr="00D76E3B">
        <w:rPr>
          <w:rFonts w:ascii="Calibri" w:hAnsi="Calibri" w:cs="Calibri"/>
          <w:color w:val="000000" w:themeColor="text1"/>
        </w:rPr>
        <w:tab/>
        <w:t>…………………………………..</w:t>
      </w:r>
    </w:p>
    <w:p w14:paraId="5C3DCC3D" w14:textId="431B10A3" w:rsidR="00314819" w:rsidRPr="00D76E3B" w:rsidRDefault="00314819" w:rsidP="00314819">
      <w:pPr>
        <w:spacing w:line="360" w:lineRule="auto"/>
        <w:rPr>
          <w:rFonts w:ascii="Calibri" w:hAnsi="Calibri" w:cs="Calibri"/>
          <w:color w:val="000000" w:themeColor="text1"/>
        </w:rPr>
      </w:pPr>
      <w:r w:rsidRPr="00D76E3B">
        <w:rPr>
          <w:rFonts w:ascii="Calibri" w:hAnsi="Calibri" w:cs="Calibri"/>
          <w:color w:val="000000" w:themeColor="text1"/>
        </w:rPr>
        <w:t>Zweryfikował</w:t>
      </w:r>
      <w:r>
        <w:rPr>
          <w:rFonts w:ascii="Calibri" w:hAnsi="Calibri" w:cs="Calibri"/>
          <w:color w:val="000000" w:themeColor="text1"/>
        </w:rPr>
        <w:t>/zatwierdził</w:t>
      </w:r>
      <w:r w:rsidRPr="00D76E3B">
        <w:rPr>
          <w:rFonts w:ascii="Calibri" w:hAnsi="Calibri" w:cs="Calibri"/>
          <w:color w:val="000000" w:themeColor="text1"/>
        </w:rPr>
        <w:t>:</w:t>
      </w:r>
      <w:r w:rsidRPr="00D76E3B">
        <w:rPr>
          <w:rFonts w:ascii="Calibri" w:hAnsi="Calibri" w:cs="Calibri"/>
          <w:color w:val="000000" w:themeColor="text1"/>
        </w:rPr>
        <w:tab/>
        <w:t>…………………………………..</w:t>
      </w:r>
    </w:p>
    <w:p w14:paraId="49D12DD1" w14:textId="77777777" w:rsidR="00314819" w:rsidRPr="00D76E3B" w:rsidRDefault="00314819" w:rsidP="00314819">
      <w:pPr>
        <w:spacing w:line="360" w:lineRule="auto"/>
        <w:rPr>
          <w:rFonts w:ascii="Calibri" w:hAnsi="Calibri" w:cs="Calibri"/>
          <w:color w:val="000000" w:themeColor="text1"/>
        </w:rPr>
      </w:pPr>
    </w:p>
    <w:p w14:paraId="78D7916D" w14:textId="77777777" w:rsidR="00314819" w:rsidRPr="00D76E3B" w:rsidRDefault="00314819" w:rsidP="00314819">
      <w:pPr>
        <w:spacing w:line="360" w:lineRule="auto"/>
        <w:rPr>
          <w:rFonts w:ascii="Calibri" w:hAnsi="Calibri" w:cs="Calibri"/>
          <w:color w:val="000000" w:themeColor="text1"/>
        </w:rPr>
      </w:pPr>
      <w:r w:rsidRPr="00D76E3B">
        <w:rPr>
          <w:rFonts w:ascii="Calibri" w:hAnsi="Calibri" w:cs="Calibri"/>
          <w:color w:val="000000" w:themeColor="text1"/>
        </w:rPr>
        <w:t>Data:</w:t>
      </w:r>
      <w:r w:rsidRPr="00D76E3B">
        <w:rPr>
          <w:rFonts w:ascii="Calibri" w:hAnsi="Calibri" w:cs="Calibri"/>
          <w:color w:val="000000" w:themeColor="text1"/>
        </w:rPr>
        <w:tab/>
      </w:r>
      <w:r w:rsidRPr="00D76E3B">
        <w:rPr>
          <w:rFonts w:ascii="Calibri" w:hAnsi="Calibri" w:cs="Calibri"/>
          <w:color w:val="000000" w:themeColor="text1"/>
        </w:rPr>
        <w:tab/>
      </w:r>
      <w:r>
        <w:rPr>
          <w:rFonts w:ascii="Calibri" w:hAnsi="Calibri" w:cs="Calibri"/>
          <w:color w:val="000000" w:themeColor="text1"/>
        </w:rPr>
        <w:tab/>
      </w:r>
      <w:r>
        <w:rPr>
          <w:rFonts w:ascii="Calibri" w:hAnsi="Calibri" w:cs="Calibri"/>
          <w:color w:val="000000" w:themeColor="text1"/>
        </w:rPr>
        <w:tab/>
      </w:r>
      <w:r w:rsidRPr="00D76E3B">
        <w:rPr>
          <w:rFonts w:ascii="Calibri" w:hAnsi="Calibri" w:cs="Calibri"/>
          <w:color w:val="000000" w:themeColor="text1"/>
        </w:rPr>
        <w:t>…………..………………………</w:t>
      </w:r>
    </w:p>
    <w:p w14:paraId="00F2EF06" w14:textId="77777777" w:rsidR="00314819" w:rsidRPr="00D76E3B" w:rsidRDefault="00314819" w:rsidP="00314819">
      <w:pPr>
        <w:spacing w:line="360" w:lineRule="auto"/>
        <w:rPr>
          <w:rFonts w:ascii="Calibri" w:hAnsi="Calibri" w:cs="Calibri"/>
          <w:color w:val="000000" w:themeColor="text1"/>
        </w:rPr>
      </w:pPr>
    </w:p>
    <w:p w14:paraId="02C8665E" w14:textId="77777777" w:rsidR="00314819" w:rsidRPr="00D76E3B" w:rsidRDefault="00314819" w:rsidP="00314819">
      <w:pPr>
        <w:spacing w:line="360" w:lineRule="auto"/>
        <w:rPr>
          <w:rFonts w:ascii="Calibri" w:hAnsi="Calibri" w:cs="Calibri"/>
          <w:color w:val="000000" w:themeColor="text1"/>
        </w:rPr>
      </w:pPr>
      <w:r w:rsidRPr="00D76E3B">
        <w:rPr>
          <w:rFonts w:ascii="Calibri" w:hAnsi="Calibri" w:cs="Calibri"/>
          <w:color w:val="000000" w:themeColor="text1"/>
        </w:rPr>
        <w:t>Podpis:</w:t>
      </w:r>
      <w:r w:rsidRPr="00D76E3B">
        <w:rPr>
          <w:rFonts w:ascii="Calibri" w:hAnsi="Calibri" w:cs="Calibri"/>
          <w:color w:val="000000" w:themeColor="text1"/>
        </w:rPr>
        <w:tab/>
      </w:r>
      <w:r>
        <w:rPr>
          <w:rFonts w:ascii="Calibri" w:hAnsi="Calibri" w:cs="Calibri"/>
          <w:color w:val="000000" w:themeColor="text1"/>
        </w:rPr>
        <w:tab/>
      </w:r>
      <w:r>
        <w:rPr>
          <w:rFonts w:ascii="Calibri" w:hAnsi="Calibri" w:cs="Calibri"/>
          <w:color w:val="000000" w:themeColor="text1"/>
        </w:rPr>
        <w:tab/>
      </w:r>
      <w:r w:rsidRPr="00D76E3B">
        <w:rPr>
          <w:rFonts w:ascii="Calibri" w:hAnsi="Calibri" w:cs="Calibri"/>
          <w:color w:val="000000" w:themeColor="text1"/>
        </w:rPr>
        <w:t>…………………………………..</w:t>
      </w:r>
    </w:p>
    <w:p w14:paraId="5D0BC591" w14:textId="77777777" w:rsidR="00314819" w:rsidRPr="00D76E3B" w:rsidRDefault="00314819" w:rsidP="00314819">
      <w:pPr>
        <w:spacing w:line="360" w:lineRule="auto"/>
        <w:rPr>
          <w:rFonts w:ascii="Calibri" w:hAnsi="Calibri" w:cs="Calibri"/>
          <w:color w:val="000000" w:themeColor="text1"/>
        </w:rPr>
      </w:pPr>
    </w:p>
    <w:p w14:paraId="73B940C6" w14:textId="6CD0EDBA" w:rsidR="00314819" w:rsidRPr="00D21E5B" w:rsidRDefault="00314819" w:rsidP="00314819">
      <w:pPr>
        <w:rPr>
          <w:rFonts w:asciiTheme="minorHAnsi" w:hAnsiTheme="minorHAnsi" w:cstheme="minorHAnsi"/>
          <w:b/>
        </w:rPr>
      </w:pPr>
    </w:p>
    <w:sectPr w:rsidR="00314819" w:rsidRPr="00D21E5B" w:rsidSect="00B9150A">
      <w:headerReference w:type="default" r:id="rId11"/>
      <w:footerReference w:type="default" r:id="rId12"/>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35924" w14:textId="77777777" w:rsidR="000A074F" w:rsidRDefault="000A074F">
      <w:r>
        <w:separator/>
      </w:r>
    </w:p>
  </w:endnote>
  <w:endnote w:type="continuationSeparator" w:id="0">
    <w:p w14:paraId="14BB0948" w14:textId="77777777" w:rsidR="000A074F" w:rsidRDefault="000A0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panose1 w:val="020B0606030504020204"/>
    <w:charset w:val="EE"/>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0187826"/>
      <w:docPartObj>
        <w:docPartGallery w:val="Page Numbers (Bottom of Page)"/>
        <w:docPartUnique/>
      </w:docPartObj>
    </w:sdtPr>
    <w:sdtContent>
      <w:sdt>
        <w:sdtPr>
          <w:id w:val="1728636285"/>
          <w:docPartObj>
            <w:docPartGallery w:val="Page Numbers (Top of Page)"/>
            <w:docPartUnique/>
          </w:docPartObj>
        </w:sdtPr>
        <w:sdtContent>
          <w:p w14:paraId="170BD39C" w14:textId="223F530A" w:rsidR="00FD20BC" w:rsidRDefault="00FD20BC">
            <w:pPr>
              <w:pStyle w:val="Stopka"/>
              <w:jc w:val="center"/>
            </w:pPr>
            <w:r>
              <w:rPr>
                <w:lang w:val="pl-PL"/>
              </w:rPr>
              <w:t xml:space="preserve">Strona </w:t>
            </w:r>
            <w:r>
              <w:rPr>
                <w:b/>
                <w:bCs/>
              </w:rPr>
              <w:fldChar w:fldCharType="begin"/>
            </w:r>
            <w:r>
              <w:rPr>
                <w:b/>
                <w:bCs/>
              </w:rPr>
              <w:instrText>PAGE</w:instrText>
            </w:r>
            <w:r>
              <w:rPr>
                <w:b/>
                <w:bCs/>
              </w:rPr>
              <w:fldChar w:fldCharType="separate"/>
            </w:r>
            <w:r>
              <w:rPr>
                <w:b/>
                <w:bCs/>
                <w:lang w:val="pl-PL"/>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Pr>
                <w:b/>
                <w:bCs/>
                <w:lang w:val="pl-PL"/>
              </w:rPr>
              <w:t>2</w:t>
            </w:r>
            <w:r>
              <w:rPr>
                <w:b/>
                <w:bCs/>
              </w:rPr>
              <w:fldChar w:fldCharType="end"/>
            </w:r>
          </w:p>
        </w:sdtContent>
      </w:sdt>
    </w:sdtContent>
  </w:sdt>
  <w:p w14:paraId="2AEF8D93" w14:textId="77777777" w:rsidR="00C44506" w:rsidRDefault="00C445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7964" w14:textId="77777777" w:rsidR="000A074F" w:rsidRDefault="000A074F">
      <w:r>
        <w:separator/>
      </w:r>
    </w:p>
  </w:footnote>
  <w:footnote w:type="continuationSeparator" w:id="0">
    <w:p w14:paraId="19050C96" w14:textId="77777777" w:rsidR="000A074F" w:rsidRDefault="000A0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D7C71" w14:textId="616F8973" w:rsidR="00C44506" w:rsidRDefault="008125A2" w:rsidP="00A4515B">
    <w:pPr>
      <w:pStyle w:val="Nagwek"/>
      <w:jc w:val="center"/>
    </w:pPr>
    <w:r>
      <w:rPr>
        <w:rFonts w:asciiTheme="minorHAnsi" w:hAnsiTheme="minorHAnsi" w:cstheme="minorHAnsi"/>
        <w:noProof/>
      </w:rPr>
      <w:drawing>
        <wp:inline distT="0" distB="0" distL="0" distR="0" wp14:anchorId="0EF8EA34" wp14:editId="106601A4">
          <wp:extent cx="5760720" cy="723075"/>
          <wp:effectExtent l="0" t="0" r="0" b="1270"/>
          <wp:docPr id="4" name="Obraz 4" descr="Fundusze Europejskie dla Polski Wschodniej Unia Europejska Europejskie Fundusze Strukturalne i Inwestycyjne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Fundusze Europejskie dla Polski Wschodniej Unia Europejska Europejskie Fundusze Strukturalne i Inwestycyjne Narodowy Fundusz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230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994"/>
    <w:multiLevelType w:val="hybridMultilevel"/>
    <w:tmpl w:val="D7C40334"/>
    <w:lvl w:ilvl="0" w:tplc="A560E118">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 w15:restartNumberingAfterBreak="0">
    <w:nsid w:val="051D5532"/>
    <w:multiLevelType w:val="hybridMultilevel"/>
    <w:tmpl w:val="3F8440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5A6B56"/>
    <w:multiLevelType w:val="hybridMultilevel"/>
    <w:tmpl w:val="1EDE7F36"/>
    <w:lvl w:ilvl="0" w:tplc="04150011">
      <w:start w:val="1"/>
      <w:numFmt w:val="decimal"/>
      <w:lvlText w:val="%1)"/>
      <w:lvlJc w:val="left"/>
      <w:pPr>
        <w:ind w:left="1105" w:hanging="360"/>
      </w:pPr>
    </w:lvl>
    <w:lvl w:ilvl="1" w:tplc="04150011">
      <w:start w:val="1"/>
      <w:numFmt w:val="decimal"/>
      <w:lvlText w:val="%2)"/>
      <w:lvlJc w:val="left"/>
      <w:pPr>
        <w:ind w:left="1825" w:hanging="360"/>
      </w:pPr>
    </w:lvl>
    <w:lvl w:ilvl="2" w:tplc="0415001B" w:tentative="1">
      <w:start w:val="1"/>
      <w:numFmt w:val="lowerRoman"/>
      <w:lvlText w:val="%3."/>
      <w:lvlJc w:val="right"/>
      <w:pPr>
        <w:ind w:left="2545" w:hanging="180"/>
      </w:pPr>
    </w:lvl>
    <w:lvl w:ilvl="3" w:tplc="0415000F" w:tentative="1">
      <w:start w:val="1"/>
      <w:numFmt w:val="decimal"/>
      <w:lvlText w:val="%4."/>
      <w:lvlJc w:val="left"/>
      <w:pPr>
        <w:ind w:left="3265" w:hanging="360"/>
      </w:pPr>
    </w:lvl>
    <w:lvl w:ilvl="4" w:tplc="04150019" w:tentative="1">
      <w:start w:val="1"/>
      <w:numFmt w:val="lowerLetter"/>
      <w:lvlText w:val="%5."/>
      <w:lvlJc w:val="left"/>
      <w:pPr>
        <w:ind w:left="3985" w:hanging="360"/>
      </w:pPr>
    </w:lvl>
    <w:lvl w:ilvl="5" w:tplc="0415001B" w:tentative="1">
      <w:start w:val="1"/>
      <w:numFmt w:val="lowerRoman"/>
      <w:lvlText w:val="%6."/>
      <w:lvlJc w:val="right"/>
      <w:pPr>
        <w:ind w:left="4705" w:hanging="180"/>
      </w:pPr>
    </w:lvl>
    <w:lvl w:ilvl="6" w:tplc="0415000F" w:tentative="1">
      <w:start w:val="1"/>
      <w:numFmt w:val="decimal"/>
      <w:lvlText w:val="%7."/>
      <w:lvlJc w:val="left"/>
      <w:pPr>
        <w:ind w:left="5425" w:hanging="360"/>
      </w:pPr>
    </w:lvl>
    <w:lvl w:ilvl="7" w:tplc="04150019" w:tentative="1">
      <w:start w:val="1"/>
      <w:numFmt w:val="lowerLetter"/>
      <w:lvlText w:val="%8."/>
      <w:lvlJc w:val="left"/>
      <w:pPr>
        <w:ind w:left="6145" w:hanging="360"/>
      </w:pPr>
    </w:lvl>
    <w:lvl w:ilvl="8" w:tplc="0415001B" w:tentative="1">
      <w:start w:val="1"/>
      <w:numFmt w:val="lowerRoman"/>
      <w:lvlText w:val="%9."/>
      <w:lvlJc w:val="right"/>
      <w:pPr>
        <w:ind w:left="6865" w:hanging="180"/>
      </w:pPr>
    </w:lvl>
  </w:abstractNum>
  <w:abstractNum w:abstractNumId="3" w15:restartNumberingAfterBreak="0">
    <w:nsid w:val="07016FA7"/>
    <w:multiLevelType w:val="hybridMultilevel"/>
    <w:tmpl w:val="3D844B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5383"/>
    <w:multiLevelType w:val="hybridMultilevel"/>
    <w:tmpl w:val="1AC0B0E4"/>
    <w:lvl w:ilvl="0" w:tplc="E9A633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E61EBD"/>
    <w:multiLevelType w:val="hybridMultilevel"/>
    <w:tmpl w:val="C71C0E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B031F60"/>
    <w:multiLevelType w:val="hybridMultilevel"/>
    <w:tmpl w:val="9A6496B4"/>
    <w:lvl w:ilvl="0" w:tplc="04150011">
      <w:start w:val="1"/>
      <w:numFmt w:val="decimal"/>
      <w:lvlText w:val="%1)"/>
      <w:lvlJc w:val="left"/>
      <w:pPr>
        <w:ind w:left="1749" w:hanging="360"/>
      </w:pPr>
    </w:lvl>
    <w:lvl w:ilvl="1" w:tplc="04150019">
      <w:start w:val="1"/>
      <w:numFmt w:val="lowerLetter"/>
      <w:lvlText w:val="%2."/>
      <w:lvlJc w:val="left"/>
      <w:pPr>
        <w:ind w:left="2469" w:hanging="360"/>
      </w:pPr>
    </w:lvl>
    <w:lvl w:ilvl="2" w:tplc="0415001B" w:tentative="1">
      <w:start w:val="1"/>
      <w:numFmt w:val="lowerRoman"/>
      <w:lvlText w:val="%3."/>
      <w:lvlJc w:val="right"/>
      <w:pPr>
        <w:ind w:left="3189" w:hanging="180"/>
      </w:pPr>
    </w:lvl>
    <w:lvl w:ilvl="3" w:tplc="0415000F" w:tentative="1">
      <w:start w:val="1"/>
      <w:numFmt w:val="decimal"/>
      <w:lvlText w:val="%4."/>
      <w:lvlJc w:val="left"/>
      <w:pPr>
        <w:ind w:left="3909" w:hanging="360"/>
      </w:pPr>
    </w:lvl>
    <w:lvl w:ilvl="4" w:tplc="04150019" w:tentative="1">
      <w:start w:val="1"/>
      <w:numFmt w:val="lowerLetter"/>
      <w:lvlText w:val="%5."/>
      <w:lvlJc w:val="left"/>
      <w:pPr>
        <w:ind w:left="4629" w:hanging="360"/>
      </w:pPr>
    </w:lvl>
    <w:lvl w:ilvl="5" w:tplc="0415001B" w:tentative="1">
      <w:start w:val="1"/>
      <w:numFmt w:val="lowerRoman"/>
      <w:lvlText w:val="%6."/>
      <w:lvlJc w:val="right"/>
      <w:pPr>
        <w:ind w:left="5349" w:hanging="180"/>
      </w:pPr>
    </w:lvl>
    <w:lvl w:ilvl="6" w:tplc="0415000F" w:tentative="1">
      <w:start w:val="1"/>
      <w:numFmt w:val="decimal"/>
      <w:lvlText w:val="%7."/>
      <w:lvlJc w:val="left"/>
      <w:pPr>
        <w:ind w:left="6069" w:hanging="360"/>
      </w:pPr>
    </w:lvl>
    <w:lvl w:ilvl="7" w:tplc="04150019" w:tentative="1">
      <w:start w:val="1"/>
      <w:numFmt w:val="lowerLetter"/>
      <w:lvlText w:val="%8."/>
      <w:lvlJc w:val="left"/>
      <w:pPr>
        <w:ind w:left="6789" w:hanging="360"/>
      </w:pPr>
    </w:lvl>
    <w:lvl w:ilvl="8" w:tplc="0415001B" w:tentative="1">
      <w:start w:val="1"/>
      <w:numFmt w:val="lowerRoman"/>
      <w:lvlText w:val="%9."/>
      <w:lvlJc w:val="right"/>
      <w:pPr>
        <w:ind w:left="7509" w:hanging="180"/>
      </w:pPr>
    </w:lvl>
  </w:abstractNum>
  <w:abstractNum w:abstractNumId="7" w15:restartNumberingAfterBreak="0">
    <w:nsid w:val="0C9E4E8E"/>
    <w:multiLevelType w:val="hybridMultilevel"/>
    <w:tmpl w:val="EB827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D285834"/>
    <w:multiLevelType w:val="hybridMultilevel"/>
    <w:tmpl w:val="289AF2C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AB1619"/>
    <w:multiLevelType w:val="hybridMultilevel"/>
    <w:tmpl w:val="9CBA3A1C"/>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7E1ECC"/>
    <w:multiLevelType w:val="hybridMultilevel"/>
    <w:tmpl w:val="9F7ABAC2"/>
    <w:lvl w:ilvl="0" w:tplc="32EE6602">
      <w:start w:val="1"/>
      <w:numFmt w:val="decimal"/>
      <w:lvlText w:val="%1)"/>
      <w:lvlJc w:val="left"/>
      <w:pPr>
        <w:ind w:left="1080" w:hanging="72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2E0F97"/>
    <w:multiLevelType w:val="hybridMultilevel"/>
    <w:tmpl w:val="6E96CE1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2336"/>
    <w:multiLevelType w:val="hybridMultilevel"/>
    <w:tmpl w:val="94808730"/>
    <w:lvl w:ilvl="0" w:tplc="DDEC533C">
      <w:start w:val="1"/>
      <w:numFmt w:val="upperRoman"/>
      <w:lvlText w:val="%1."/>
      <w:lvlJc w:val="left"/>
      <w:pPr>
        <w:ind w:left="1080" w:hanging="72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073408"/>
    <w:multiLevelType w:val="hybridMultilevel"/>
    <w:tmpl w:val="2A8EFB1E"/>
    <w:lvl w:ilvl="0" w:tplc="04150011">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2C00AB"/>
    <w:multiLevelType w:val="hybridMultilevel"/>
    <w:tmpl w:val="91F883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B64ECE"/>
    <w:multiLevelType w:val="hybridMultilevel"/>
    <w:tmpl w:val="03C4E5CE"/>
    <w:lvl w:ilvl="0" w:tplc="FDF0A888">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16" w15:restartNumberingAfterBreak="0">
    <w:nsid w:val="222E7B14"/>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730918"/>
    <w:multiLevelType w:val="hybridMultilevel"/>
    <w:tmpl w:val="2F568676"/>
    <w:lvl w:ilvl="0" w:tplc="F6EA0EB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F45209"/>
    <w:multiLevelType w:val="hybridMultilevel"/>
    <w:tmpl w:val="0CEE62E6"/>
    <w:lvl w:ilvl="0" w:tplc="D8FCC4BC">
      <w:start w:val="1"/>
      <w:numFmt w:val="decimal"/>
      <w:pStyle w:val="KM-2punkt"/>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1A6C72"/>
    <w:multiLevelType w:val="hybridMultilevel"/>
    <w:tmpl w:val="539295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B47F5A"/>
    <w:multiLevelType w:val="hybridMultilevel"/>
    <w:tmpl w:val="BFD24ED4"/>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023D8E"/>
    <w:multiLevelType w:val="hybridMultilevel"/>
    <w:tmpl w:val="C80AAACC"/>
    <w:lvl w:ilvl="0" w:tplc="B33C77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B33675"/>
    <w:multiLevelType w:val="hybridMultilevel"/>
    <w:tmpl w:val="27A2F846"/>
    <w:lvl w:ilvl="0" w:tplc="580C313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CA2BBB"/>
    <w:multiLevelType w:val="hybridMultilevel"/>
    <w:tmpl w:val="F36C02B6"/>
    <w:lvl w:ilvl="0" w:tplc="04150011">
      <w:start w:val="1"/>
      <w:numFmt w:val="decimal"/>
      <w:lvlText w:val="%1)"/>
      <w:lvlJc w:val="left"/>
      <w:pPr>
        <w:ind w:left="720" w:hanging="360"/>
      </w:pPr>
    </w:lvl>
    <w:lvl w:ilvl="1" w:tplc="813EC2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0A2066"/>
    <w:multiLevelType w:val="hybridMultilevel"/>
    <w:tmpl w:val="641E6B1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5" w15:restartNumberingAfterBreak="0">
    <w:nsid w:val="3DA644B3"/>
    <w:multiLevelType w:val="hybridMultilevel"/>
    <w:tmpl w:val="72907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C621B2"/>
    <w:multiLevelType w:val="hybridMultilevel"/>
    <w:tmpl w:val="9F6ECB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FDD43D6"/>
    <w:multiLevelType w:val="hybridMultilevel"/>
    <w:tmpl w:val="D6D2AD94"/>
    <w:lvl w:ilvl="0" w:tplc="A51CC794">
      <w:start w:val="1"/>
      <w:numFmt w:val="upperRoman"/>
      <w:lvlText w:val="%1."/>
      <w:lvlJc w:val="left"/>
      <w:pPr>
        <w:ind w:left="1080" w:hanging="72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FD5B3D"/>
    <w:multiLevelType w:val="hybridMultilevel"/>
    <w:tmpl w:val="10A258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2213FB6"/>
    <w:multiLevelType w:val="hybridMultilevel"/>
    <w:tmpl w:val="D67E51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981052"/>
    <w:multiLevelType w:val="hybridMultilevel"/>
    <w:tmpl w:val="A546E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954DD1"/>
    <w:multiLevelType w:val="hybridMultilevel"/>
    <w:tmpl w:val="2B3ADAFE"/>
    <w:lvl w:ilvl="0" w:tplc="FDF0A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4D72F4E"/>
    <w:multiLevelType w:val="hybridMultilevel"/>
    <w:tmpl w:val="9F7ABAC2"/>
    <w:lvl w:ilvl="0" w:tplc="32EE6602">
      <w:start w:val="1"/>
      <w:numFmt w:val="decimal"/>
      <w:lvlText w:val="%1)"/>
      <w:lvlJc w:val="left"/>
      <w:pPr>
        <w:ind w:left="1080" w:hanging="72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1E43DD"/>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3769BF"/>
    <w:multiLevelType w:val="hybridMultilevel"/>
    <w:tmpl w:val="2690C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4018E6"/>
    <w:multiLevelType w:val="hybridMultilevel"/>
    <w:tmpl w:val="343086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DDC2EBD"/>
    <w:multiLevelType w:val="hybridMultilevel"/>
    <w:tmpl w:val="BB9619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790E5A"/>
    <w:multiLevelType w:val="hybridMultilevel"/>
    <w:tmpl w:val="363C263A"/>
    <w:lvl w:ilvl="0" w:tplc="19D66BC8">
      <w:start w:val="1"/>
      <w:numFmt w:val="lowerLetter"/>
      <w:lvlText w:val="%1)"/>
      <w:lvlJc w:val="left"/>
      <w:pPr>
        <w:ind w:left="720" w:hanging="360"/>
      </w:pPr>
      <w:rPr>
        <w:rFonts w:asciiTheme="minorHAnsi" w:hAnsiTheme="minorHAnsi" w:cstheme="minorHAnsi"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8FC0928"/>
    <w:multiLevelType w:val="hybridMultilevel"/>
    <w:tmpl w:val="93BAEF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E37B35"/>
    <w:multiLevelType w:val="hybridMultilevel"/>
    <w:tmpl w:val="ECCA8F9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F477927"/>
    <w:multiLevelType w:val="hybridMultilevel"/>
    <w:tmpl w:val="808E4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CE4E06"/>
    <w:multiLevelType w:val="hybridMultilevel"/>
    <w:tmpl w:val="F27C1E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CF2432"/>
    <w:multiLevelType w:val="hybridMultilevel"/>
    <w:tmpl w:val="819A8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D90E88"/>
    <w:multiLevelType w:val="hybridMultilevel"/>
    <w:tmpl w:val="552629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B21347"/>
    <w:multiLevelType w:val="hybridMultilevel"/>
    <w:tmpl w:val="EE6656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933879"/>
    <w:multiLevelType w:val="multilevel"/>
    <w:tmpl w:val="D0D871B4"/>
    <w:lvl w:ilvl="0">
      <w:start w:val="1"/>
      <w:numFmt w:val="decimal"/>
      <w:lvlText w:val="%1)"/>
      <w:lvlJc w:val="left"/>
      <w:pPr>
        <w:tabs>
          <w:tab w:val="num" w:pos="360"/>
        </w:tabs>
        <w:ind w:left="360" w:hanging="360"/>
      </w:pPr>
      <w:rPr>
        <w:rFonts w:ascii="Arial" w:eastAsia="Times New Roman" w:hAnsi="Arial" w:cs="Arial" w:hint="default"/>
        <w:i w:val="0"/>
      </w:rPr>
    </w:lvl>
    <w:lvl w:ilvl="1">
      <w:start w:val="1"/>
      <w:numFmt w:val="lowerLetter"/>
      <w:pStyle w:val="KM-podpunkt"/>
      <w:lvlText w:val="%2)"/>
      <w:lvlJc w:val="left"/>
      <w:pPr>
        <w:tabs>
          <w:tab w:val="num" w:pos="720"/>
        </w:tabs>
        <w:ind w:left="720" w:hanging="360"/>
      </w:pPr>
      <w:rPr>
        <w:rFonts w:ascii="Calibri" w:eastAsia="Times New Roman" w:hAnsi="Calibri" w:cs="Calibri" w:hint="default"/>
        <w:b w:val="0"/>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pStyle w:val="Akapit"/>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448454C"/>
    <w:multiLevelType w:val="hybridMultilevel"/>
    <w:tmpl w:val="8166911E"/>
    <w:lvl w:ilvl="0" w:tplc="FDF0A888">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47" w15:restartNumberingAfterBreak="0">
    <w:nsid w:val="74B0564F"/>
    <w:multiLevelType w:val="hybridMultilevel"/>
    <w:tmpl w:val="34F40632"/>
    <w:lvl w:ilvl="0" w:tplc="E5C8C224">
      <w:start w:val="1"/>
      <w:numFmt w:val="lowerLetter"/>
      <w:lvlText w:val="%1)"/>
      <w:lvlJc w:val="left"/>
      <w:pPr>
        <w:ind w:left="778" w:hanging="360"/>
      </w:pPr>
      <w:rPr>
        <w:rFonts w:asciiTheme="minorHAnsi" w:eastAsia="Times New Roman" w:hAnsiTheme="minorHAnsi" w:cstheme="minorHAnsi"/>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48" w15:restartNumberingAfterBreak="0">
    <w:nsid w:val="76A44D10"/>
    <w:multiLevelType w:val="hybridMultilevel"/>
    <w:tmpl w:val="9CBA3A1C"/>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9697F77"/>
    <w:multiLevelType w:val="hybridMultilevel"/>
    <w:tmpl w:val="7FD23E12"/>
    <w:lvl w:ilvl="0" w:tplc="FDF0A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9FB7379"/>
    <w:multiLevelType w:val="hybridMultilevel"/>
    <w:tmpl w:val="423091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D2B273D"/>
    <w:multiLevelType w:val="hybridMultilevel"/>
    <w:tmpl w:val="EFE0EE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66770050">
    <w:abstractNumId w:val="36"/>
  </w:num>
  <w:num w:numId="2" w16cid:durableId="2007198430">
    <w:abstractNumId w:val="39"/>
  </w:num>
  <w:num w:numId="3" w16cid:durableId="509174192">
    <w:abstractNumId w:val="42"/>
  </w:num>
  <w:num w:numId="4" w16cid:durableId="1349327150">
    <w:abstractNumId w:val="25"/>
  </w:num>
  <w:num w:numId="5" w16cid:durableId="268437487">
    <w:abstractNumId w:val="38"/>
  </w:num>
  <w:num w:numId="6" w16cid:durableId="939803277">
    <w:abstractNumId w:val="34"/>
  </w:num>
  <w:num w:numId="7" w16cid:durableId="1979450204">
    <w:abstractNumId w:val="18"/>
    <w:lvlOverride w:ilvl="0">
      <w:startOverride w:val="1"/>
    </w:lvlOverride>
  </w:num>
  <w:num w:numId="8" w16cid:durableId="252859217">
    <w:abstractNumId w:val="45"/>
  </w:num>
  <w:num w:numId="9" w16cid:durableId="1306425944">
    <w:abstractNumId w:val="50"/>
  </w:num>
  <w:num w:numId="10" w16cid:durableId="65883967">
    <w:abstractNumId w:val="19"/>
  </w:num>
  <w:num w:numId="11" w16cid:durableId="720327290">
    <w:abstractNumId w:val="14"/>
  </w:num>
  <w:num w:numId="12" w16cid:durableId="758480635">
    <w:abstractNumId w:val="5"/>
  </w:num>
  <w:num w:numId="13" w16cid:durableId="845830891">
    <w:abstractNumId w:val="33"/>
  </w:num>
  <w:num w:numId="14" w16cid:durableId="863590000">
    <w:abstractNumId w:val="30"/>
  </w:num>
  <w:num w:numId="15" w16cid:durableId="995576483">
    <w:abstractNumId w:val="8"/>
  </w:num>
  <w:num w:numId="16" w16cid:durableId="901789399">
    <w:abstractNumId w:val="27"/>
  </w:num>
  <w:num w:numId="17" w16cid:durableId="665013056">
    <w:abstractNumId w:val="32"/>
  </w:num>
  <w:num w:numId="18" w16cid:durableId="1669021202">
    <w:abstractNumId w:val="13"/>
  </w:num>
  <w:num w:numId="19" w16cid:durableId="2096702301">
    <w:abstractNumId w:val="46"/>
  </w:num>
  <w:num w:numId="20" w16cid:durableId="68771840">
    <w:abstractNumId w:val="18"/>
  </w:num>
  <w:num w:numId="21" w16cid:durableId="1636711668">
    <w:abstractNumId w:val="24"/>
  </w:num>
  <w:num w:numId="22" w16cid:durableId="2045672642">
    <w:abstractNumId w:val="28"/>
  </w:num>
  <w:num w:numId="23" w16cid:durableId="532571679">
    <w:abstractNumId w:val="44"/>
  </w:num>
  <w:num w:numId="24" w16cid:durableId="1385254167">
    <w:abstractNumId w:val="1"/>
  </w:num>
  <w:num w:numId="25" w16cid:durableId="1743867284">
    <w:abstractNumId w:val="49"/>
  </w:num>
  <w:num w:numId="26" w16cid:durableId="657850686">
    <w:abstractNumId w:val="31"/>
  </w:num>
  <w:num w:numId="27" w16cid:durableId="783618527">
    <w:abstractNumId w:val="43"/>
  </w:num>
  <w:num w:numId="28" w16cid:durableId="706105610">
    <w:abstractNumId w:val="51"/>
  </w:num>
  <w:num w:numId="29" w16cid:durableId="743720861">
    <w:abstractNumId w:val="9"/>
  </w:num>
  <w:num w:numId="30" w16cid:durableId="906038494">
    <w:abstractNumId w:val="48"/>
  </w:num>
  <w:num w:numId="31" w16cid:durableId="1511337020">
    <w:abstractNumId w:val="20"/>
  </w:num>
  <w:num w:numId="32" w16cid:durableId="37751588">
    <w:abstractNumId w:val="22"/>
  </w:num>
  <w:num w:numId="33" w16cid:durableId="714698410">
    <w:abstractNumId w:val="17"/>
  </w:num>
  <w:num w:numId="34" w16cid:durableId="700327140">
    <w:abstractNumId w:val="10"/>
  </w:num>
  <w:num w:numId="35" w16cid:durableId="413211277">
    <w:abstractNumId w:val="23"/>
  </w:num>
  <w:num w:numId="36" w16cid:durableId="2085562434">
    <w:abstractNumId w:val="16"/>
  </w:num>
  <w:num w:numId="37" w16cid:durableId="39208238">
    <w:abstractNumId w:val="12"/>
  </w:num>
  <w:num w:numId="38" w16cid:durableId="1558972440">
    <w:abstractNumId w:val="41"/>
  </w:num>
  <w:num w:numId="39" w16cid:durableId="1776974500">
    <w:abstractNumId w:val="40"/>
  </w:num>
  <w:num w:numId="40" w16cid:durableId="1790968860">
    <w:abstractNumId w:val="7"/>
  </w:num>
  <w:num w:numId="41" w16cid:durableId="662271557">
    <w:abstractNumId w:val="15"/>
  </w:num>
  <w:num w:numId="42" w16cid:durableId="1520897362">
    <w:abstractNumId w:val="21"/>
  </w:num>
  <w:num w:numId="43" w16cid:durableId="1458182651">
    <w:abstractNumId w:val="0"/>
  </w:num>
  <w:num w:numId="44" w16cid:durableId="107939252">
    <w:abstractNumId w:val="4"/>
  </w:num>
  <w:num w:numId="45" w16cid:durableId="1439333635">
    <w:abstractNumId w:val="35"/>
  </w:num>
  <w:num w:numId="46" w16cid:durableId="281233872">
    <w:abstractNumId w:val="26"/>
  </w:num>
  <w:num w:numId="47" w16cid:durableId="1019744371">
    <w:abstractNumId w:val="3"/>
  </w:num>
  <w:num w:numId="48" w16cid:durableId="1435202023">
    <w:abstractNumId w:val="47"/>
  </w:num>
  <w:num w:numId="49" w16cid:durableId="1463688127">
    <w:abstractNumId w:val="37"/>
  </w:num>
  <w:num w:numId="50" w16cid:durableId="950667069">
    <w:abstractNumId w:val="6"/>
  </w:num>
  <w:num w:numId="51" w16cid:durableId="1620643849">
    <w:abstractNumId w:val="2"/>
  </w:num>
  <w:num w:numId="52" w16cid:durableId="1745881622">
    <w:abstractNumId w:val="29"/>
  </w:num>
  <w:num w:numId="53" w16cid:durableId="117995841">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8A1"/>
    <w:rsid w:val="000012E4"/>
    <w:rsid w:val="00002D3F"/>
    <w:rsid w:val="00002EF2"/>
    <w:rsid w:val="00004373"/>
    <w:rsid w:val="0000454E"/>
    <w:rsid w:val="00007887"/>
    <w:rsid w:val="00007A4B"/>
    <w:rsid w:val="00007B17"/>
    <w:rsid w:val="000136E6"/>
    <w:rsid w:val="000138BC"/>
    <w:rsid w:val="000153D4"/>
    <w:rsid w:val="000202DB"/>
    <w:rsid w:val="0002403F"/>
    <w:rsid w:val="00024A75"/>
    <w:rsid w:val="00024C3E"/>
    <w:rsid w:val="00025AD0"/>
    <w:rsid w:val="000266DB"/>
    <w:rsid w:val="00030450"/>
    <w:rsid w:val="00030693"/>
    <w:rsid w:val="00030F3C"/>
    <w:rsid w:val="000326CD"/>
    <w:rsid w:val="00032773"/>
    <w:rsid w:val="00032808"/>
    <w:rsid w:val="000329AA"/>
    <w:rsid w:val="00032D8F"/>
    <w:rsid w:val="00032EBC"/>
    <w:rsid w:val="00036399"/>
    <w:rsid w:val="000401D7"/>
    <w:rsid w:val="00041868"/>
    <w:rsid w:val="0004190B"/>
    <w:rsid w:val="0004193F"/>
    <w:rsid w:val="00042D22"/>
    <w:rsid w:val="00043F9E"/>
    <w:rsid w:val="00046215"/>
    <w:rsid w:val="00050B9E"/>
    <w:rsid w:val="00051862"/>
    <w:rsid w:val="00052DAD"/>
    <w:rsid w:val="000531F2"/>
    <w:rsid w:val="0005538A"/>
    <w:rsid w:val="000557B5"/>
    <w:rsid w:val="00056C5C"/>
    <w:rsid w:val="00061C80"/>
    <w:rsid w:val="00062D66"/>
    <w:rsid w:val="00063432"/>
    <w:rsid w:val="000652B1"/>
    <w:rsid w:val="00065AC1"/>
    <w:rsid w:val="00065EF7"/>
    <w:rsid w:val="00066ED2"/>
    <w:rsid w:val="0006737F"/>
    <w:rsid w:val="00071262"/>
    <w:rsid w:val="00072EFC"/>
    <w:rsid w:val="000741B8"/>
    <w:rsid w:val="00074C20"/>
    <w:rsid w:val="00076DB3"/>
    <w:rsid w:val="00080174"/>
    <w:rsid w:val="000826BA"/>
    <w:rsid w:val="00082B6B"/>
    <w:rsid w:val="00082E32"/>
    <w:rsid w:val="00082FDB"/>
    <w:rsid w:val="00083D6B"/>
    <w:rsid w:val="000862BA"/>
    <w:rsid w:val="00086620"/>
    <w:rsid w:val="00090A46"/>
    <w:rsid w:val="000911A5"/>
    <w:rsid w:val="0009198E"/>
    <w:rsid w:val="000926C3"/>
    <w:rsid w:val="00092A5E"/>
    <w:rsid w:val="0009302A"/>
    <w:rsid w:val="00093D35"/>
    <w:rsid w:val="000940CB"/>
    <w:rsid w:val="00095A5C"/>
    <w:rsid w:val="00095FCA"/>
    <w:rsid w:val="0009660C"/>
    <w:rsid w:val="000A01C9"/>
    <w:rsid w:val="000A074F"/>
    <w:rsid w:val="000A0D9D"/>
    <w:rsid w:val="000A1282"/>
    <w:rsid w:val="000A1805"/>
    <w:rsid w:val="000A2761"/>
    <w:rsid w:val="000A2A37"/>
    <w:rsid w:val="000A2C8F"/>
    <w:rsid w:val="000A2D7C"/>
    <w:rsid w:val="000A31D7"/>
    <w:rsid w:val="000A3B34"/>
    <w:rsid w:val="000A4C42"/>
    <w:rsid w:val="000A4CFC"/>
    <w:rsid w:val="000A5D7C"/>
    <w:rsid w:val="000A61C8"/>
    <w:rsid w:val="000A7151"/>
    <w:rsid w:val="000A7B77"/>
    <w:rsid w:val="000A7E14"/>
    <w:rsid w:val="000B0B3E"/>
    <w:rsid w:val="000B0E24"/>
    <w:rsid w:val="000B2C36"/>
    <w:rsid w:val="000B369C"/>
    <w:rsid w:val="000B4406"/>
    <w:rsid w:val="000B5D2A"/>
    <w:rsid w:val="000B716D"/>
    <w:rsid w:val="000C07F5"/>
    <w:rsid w:val="000C1AA7"/>
    <w:rsid w:val="000C3C0B"/>
    <w:rsid w:val="000C4D50"/>
    <w:rsid w:val="000C583D"/>
    <w:rsid w:val="000C61DD"/>
    <w:rsid w:val="000C7952"/>
    <w:rsid w:val="000D0D2F"/>
    <w:rsid w:val="000D1203"/>
    <w:rsid w:val="000D2262"/>
    <w:rsid w:val="000D2C61"/>
    <w:rsid w:val="000D3F2E"/>
    <w:rsid w:val="000D7FC1"/>
    <w:rsid w:val="000E62C7"/>
    <w:rsid w:val="000E7359"/>
    <w:rsid w:val="000E77FB"/>
    <w:rsid w:val="000F12C9"/>
    <w:rsid w:val="000F1777"/>
    <w:rsid w:val="000F2036"/>
    <w:rsid w:val="000F4303"/>
    <w:rsid w:val="000F69F8"/>
    <w:rsid w:val="000F70A7"/>
    <w:rsid w:val="000F77C3"/>
    <w:rsid w:val="00100B00"/>
    <w:rsid w:val="00100C91"/>
    <w:rsid w:val="00100D95"/>
    <w:rsid w:val="00101262"/>
    <w:rsid w:val="00101C0E"/>
    <w:rsid w:val="00102269"/>
    <w:rsid w:val="00102A82"/>
    <w:rsid w:val="00102B66"/>
    <w:rsid w:val="00103F27"/>
    <w:rsid w:val="001046F2"/>
    <w:rsid w:val="00105C0B"/>
    <w:rsid w:val="00107313"/>
    <w:rsid w:val="001073C4"/>
    <w:rsid w:val="00111398"/>
    <w:rsid w:val="00113C8F"/>
    <w:rsid w:val="00113E9C"/>
    <w:rsid w:val="00114BBF"/>
    <w:rsid w:val="00115792"/>
    <w:rsid w:val="0012085E"/>
    <w:rsid w:val="00120E3B"/>
    <w:rsid w:val="00121237"/>
    <w:rsid w:val="0012182C"/>
    <w:rsid w:val="00123FFD"/>
    <w:rsid w:val="00124E0E"/>
    <w:rsid w:val="00124FBE"/>
    <w:rsid w:val="00125679"/>
    <w:rsid w:val="00130473"/>
    <w:rsid w:val="00132CC9"/>
    <w:rsid w:val="00132D43"/>
    <w:rsid w:val="0013321C"/>
    <w:rsid w:val="001339DC"/>
    <w:rsid w:val="00134697"/>
    <w:rsid w:val="00137246"/>
    <w:rsid w:val="0013739A"/>
    <w:rsid w:val="00141330"/>
    <w:rsid w:val="001421C1"/>
    <w:rsid w:val="00143669"/>
    <w:rsid w:val="001438DB"/>
    <w:rsid w:val="00144288"/>
    <w:rsid w:val="00144ACB"/>
    <w:rsid w:val="00146B72"/>
    <w:rsid w:val="001478DE"/>
    <w:rsid w:val="00150A20"/>
    <w:rsid w:val="001514C2"/>
    <w:rsid w:val="00153993"/>
    <w:rsid w:val="00153E85"/>
    <w:rsid w:val="00155377"/>
    <w:rsid w:val="0015543F"/>
    <w:rsid w:val="00157FE0"/>
    <w:rsid w:val="0016306D"/>
    <w:rsid w:val="00163C7C"/>
    <w:rsid w:val="00164C58"/>
    <w:rsid w:val="00165997"/>
    <w:rsid w:val="00166C98"/>
    <w:rsid w:val="00166FFC"/>
    <w:rsid w:val="00167CBB"/>
    <w:rsid w:val="00167FF7"/>
    <w:rsid w:val="001740F7"/>
    <w:rsid w:val="0017601E"/>
    <w:rsid w:val="001764A8"/>
    <w:rsid w:val="0017715A"/>
    <w:rsid w:val="00177FF0"/>
    <w:rsid w:val="001804AB"/>
    <w:rsid w:val="0018093C"/>
    <w:rsid w:val="001854EA"/>
    <w:rsid w:val="0018570D"/>
    <w:rsid w:val="00187022"/>
    <w:rsid w:val="00190478"/>
    <w:rsid w:val="0019167B"/>
    <w:rsid w:val="00191DB4"/>
    <w:rsid w:val="00193C43"/>
    <w:rsid w:val="00193D5D"/>
    <w:rsid w:val="0019522D"/>
    <w:rsid w:val="001953B5"/>
    <w:rsid w:val="00195DFF"/>
    <w:rsid w:val="00196363"/>
    <w:rsid w:val="00196DF7"/>
    <w:rsid w:val="001972A7"/>
    <w:rsid w:val="001A0A8F"/>
    <w:rsid w:val="001A0ECE"/>
    <w:rsid w:val="001A1583"/>
    <w:rsid w:val="001A1CDC"/>
    <w:rsid w:val="001A1E15"/>
    <w:rsid w:val="001A79F2"/>
    <w:rsid w:val="001B0C3B"/>
    <w:rsid w:val="001B0FD1"/>
    <w:rsid w:val="001B1C7F"/>
    <w:rsid w:val="001B33E2"/>
    <w:rsid w:val="001B355E"/>
    <w:rsid w:val="001B7644"/>
    <w:rsid w:val="001C027B"/>
    <w:rsid w:val="001C0CEB"/>
    <w:rsid w:val="001C1580"/>
    <w:rsid w:val="001C2A35"/>
    <w:rsid w:val="001C3137"/>
    <w:rsid w:val="001C3517"/>
    <w:rsid w:val="001C36B7"/>
    <w:rsid w:val="001C3AC1"/>
    <w:rsid w:val="001C441E"/>
    <w:rsid w:val="001C5102"/>
    <w:rsid w:val="001C548B"/>
    <w:rsid w:val="001D0FB6"/>
    <w:rsid w:val="001D246E"/>
    <w:rsid w:val="001D35A7"/>
    <w:rsid w:val="001D36F3"/>
    <w:rsid w:val="001D3AD0"/>
    <w:rsid w:val="001D5339"/>
    <w:rsid w:val="001D5613"/>
    <w:rsid w:val="001D5658"/>
    <w:rsid w:val="001D6B8E"/>
    <w:rsid w:val="001D7008"/>
    <w:rsid w:val="001D7468"/>
    <w:rsid w:val="001E0204"/>
    <w:rsid w:val="001E3182"/>
    <w:rsid w:val="001E4300"/>
    <w:rsid w:val="001E4AD8"/>
    <w:rsid w:val="001E60AC"/>
    <w:rsid w:val="001E73FA"/>
    <w:rsid w:val="001F1425"/>
    <w:rsid w:val="001F185C"/>
    <w:rsid w:val="001F2B58"/>
    <w:rsid w:val="001F2F89"/>
    <w:rsid w:val="001F35AA"/>
    <w:rsid w:val="001F3BF7"/>
    <w:rsid w:val="001F430B"/>
    <w:rsid w:val="001F43F1"/>
    <w:rsid w:val="001F475E"/>
    <w:rsid w:val="001F5FF8"/>
    <w:rsid w:val="001F62AA"/>
    <w:rsid w:val="001F6E83"/>
    <w:rsid w:val="001F7F37"/>
    <w:rsid w:val="0020095D"/>
    <w:rsid w:val="00202377"/>
    <w:rsid w:val="00204580"/>
    <w:rsid w:val="00204743"/>
    <w:rsid w:val="00204BB2"/>
    <w:rsid w:val="002053E0"/>
    <w:rsid w:val="00206378"/>
    <w:rsid w:val="00207E5F"/>
    <w:rsid w:val="00210B75"/>
    <w:rsid w:val="002113E3"/>
    <w:rsid w:val="002127B5"/>
    <w:rsid w:val="0021330B"/>
    <w:rsid w:val="002138AA"/>
    <w:rsid w:val="00213A30"/>
    <w:rsid w:val="00215C35"/>
    <w:rsid w:val="00220B35"/>
    <w:rsid w:val="002219EE"/>
    <w:rsid w:val="00221F49"/>
    <w:rsid w:val="00223E4C"/>
    <w:rsid w:val="00224B7B"/>
    <w:rsid w:val="00224EAE"/>
    <w:rsid w:val="00225130"/>
    <w:rsid w:val="002251C7"/>
    <w:rsid w:val="0022578B"/>
    <w:rsid w:val="00225C8E"/>
    <w:rsid w:val="00226577"/>
    <w:rsid w:val="002278B9"/>
    <w:rsid w:val="00230675"/>
    <w:rsid w:val="00230832"/>
    <w:rsid w:val="00230B30"/>
    <w:rsid w:val="002318F0"/>
    <w:rsid w:val="00231BCB"/>
    <w:rsid w:val="002349FF"/>
    <w:rsid w:val="00234AC3"/>
    <w:rsid w:val="00235DA9"/>
    <w:rsid w:val="002367A3"/>
    <w:rsid w:val="0024015F"/>
    <w:rsid w:val="002414A8"/>
    <w:rsid w:val="002420ED"/>
    <w:rsid w:val="00242378"/>
    <w:rsid w:val="002427AA"/>
    <w:rsid w:val="002432F8"/>
    <w:rsid w:val="00244CCD"/>
    <w:rsid w:val="00246BEA"/>
    <w:rsid w:val="00246E6A"/>
    <w:rsid w:val="0025053D"/>
    <w:rsid w:val="002513BA"/>
    <w:rsid w:val="0025395F"/>
    <w:rsid w:val="00255849"/>
    <w:rsid w:val="00256AF6"/>
    <w:rsid w:val="0026154B"/>
    <w:rsid w:val="002628DD"/>
    <w:rsid w:val="00262EEC"/>
    <w:rsid w:val="002647F5"/>
    <w:rsid w:val="002655DD"/>
    <w:rsid w:val="00266040"/>
    <w:rsid w:val="00267CBB"/>
    <w:rsid w:val="00272CF7"/>
    <w:rsid w:val="00272EDA"/>
    <w:rsid w:val="00273685"/>
    <w:rsid w:val="00273CEA"/>
    <w:rsid w:val="00277B9C"/>
    <w:rsid w:val="00277BC8"/>
    <w:rsid w:val="002806F8"/>
    <w:rsid w:val="00280E05"/>
    <w:rsid w:val="00281135"/>
    <w:rsid w:val="002815C4"/>
    <w:rsid w:val="00285595"/>
    <w:rsid w:val="00285E1B"/>
    <w:rsid w:val="00291BFD"/>
    <w:rsid w:val="00292261"/>
    <w:rsid w:val="002924B5"/>
    <w:rsid w:val="002927F6"/>
    <w:rsid w:val="00292A32"/>
    <w:rsid w:val="00293A62"/>
    <w:rsid w:val="002946EC"/>
    <w:rsid w:val="00294986"/>
    <w:rsid w:val="00295352"/>
    <w:rsid w:val="00295964"/>
    <w:rsid w:val="00296179"/>
    <w:rsid w:val="00296AE9"/>
    <w:rsid w:val="00296E89"/>
    <w:rsid w:val="002977BB"/>
    <w:rsid w:val="00297819"/>
    <w:rsid w:val="00297DB7"/>
    <w:rsid w:val="002A25F6"/>
    <w:rsid w:val="002A3AB7"/>
    <w:rsid w:val="002A3DF9"/>
    <w:rsid w:val="002A4A29"/>
    <w:rsid w:val="002A4DDB"/>
    <w:rsid w:val="002A573C"/>
    <w:rsid w:val="002B07D7"/>
    <w:rsid w:val="002B09A0"/>
    <w:rsid w:val="002B0AFA"/>
    <w:rsid w:val="002B23D3"/>
    <w:rsid w:val="002B32F6"/>
    <w:rsid w:val="002B4806"/>
    <w:rsid w:val="002B4D25"/>
    <w:rsid w:val="002B4E25"/>
    <w:rsid w:val="002B752C"/>
    <w:rsid w:val="002B7A6D"/>
    <w:rsid w:val="002C0316"/>
    <w:rsid w:val="002C06EC"/>
    <w:rsid w:val="002C1A7C"/>
    <w:rsid w:val="002C1B22"/>
    <w:rsid w:val="002C4866"/>
    <w:rsid w:val="002C495D"/>
    <w:rsid w:val="002C52D5"/>
    <w:rsid w:val="002C5D86"/>
    <w:rsid w:val="002C7562"/>
    <w:rsid w:val="002D02E2"/>
    <w:rsid w:val="002D10B1"/>
    <w:rsid w:val="002D1482"/>
    <w:rsid w:val="002D1E82"/>
    <w:rsid w:val="002D3363"/>
    <w:rsid w:val="002D43ED"/>
    <w:rsid w:val="002D5F01"/>
    <w:rsid w:val="002D6079"/>
    <w:rsid w:val="002E11C2"/>
    <w:rsid w:val="002E11E7"/>
    <w:rsid w:val="002E3DE9"/>
    <w:rsid w:val="002E51EF"/>
    <w:rsid w:val="002E64FA"/>
    <w:rsid w:val="002E7865"/>
    <w:rsid w:val="002F05BD"/>
    <w:rsid w:val="002F1842"/>
    <w:rsid w:val="002F30F3"/>
    <w:rsid w:val="002F3257"/>
    <w:rsid w:val="002F345D"/>
    <w:rsid w:val="002F492E"/>
    <w:rsid w:val="002F5A95"/>
    <w:rsid w:val="002F5F11"/>
    <w:rsid w:val="002F75F3"/>
    <w:rsid w:val="002F7CBA"/>
    <w:rsid w:val="003003B7"/>
    <w:rsid w:val="00300D89"/>
    <w:rsid w:val="0030178F"/>
    <w:rsid w:val="003030A0"/>
    <w:rsid w:val="00303DAA"/>
    <w:rsid w:val="0030453A"/>
    <w:rsid w:val="00305138"/>
    <w:rsid w:val="003057AC"/>
    <w:rsid w:val="00305AF7"/>
    <w:rsid w:val="00305EED"/>
    <w:rsid w:val="00306C62"/>
    <w:rsid w:val="00306E11"/>
    <w:rsid w:val="0030703B"/>
    <w:rsid w:val="00307B6E"/>
    <w:rsid w:val="00310455"/>
    <w:rsid w:val="00310A0A"/>
    <w:rsid w:val="00311395"/>
    <w:rsid w:val="0031153D"/>
    <w:rsid w:val="00312F0E"/>
    <w:rsid w:val="00313EFB"/>
    <w:rsid w:val="00314819"/>
    <w:rsid w:val="00314B4C"/>
    <w:rsid w:val="00317ABE"/>
    <w:rsid w:val="00320921"/>
    <w:rsid w:val="00322BCB"/>
    <w:rsid w:val="00323427"/>
    <w:rsid w:val="00324807"/>
    <w:rsid w:val="00324B64"/>
    <w:rsid w:val="00325D73"/>
    <w:rsid w:val="00330AF6"/>
    <w:rsid w:val="00330CDA"/>
    <w:rsid w:val="0033288F"/>
    <w:rsid w:val="00333946"/>
    <w:rsid w:val="00335B99"/>
    <w:rsid w:val="00336CC7"/>
    <w:rsid w:val="003376CA"/>
    <w:rsid w:val="00342207"/>
    <w:rsid w:val="00342300"/>
    <w:rsid w:val="00342861"/>
    <w:rsid w:val="003446A0"/>
    <w:rsid w:val="00345B3D"/>
    <w:rsid w:val="00347303"/>
    <w:rsid w:val="0034730B"/>
    <w:rsid w:val="00347A71"/>
    <w:rsid w:val="00347E3E"/>
    <w:rsid w:val="00347FF9"/>
    <w:rsid w:val="00350161"/>
    <w:rsid w:val="0035058D"/>
    <w:rsid w:val="0035212A"/>
    <w:rsid w:val="0035214E"/>
    <w:rsid w:val="00352E75"/>
    <w:rsid w:val="003535FD"/>
    <w:rsid w:val="003553FF"/>
    <w:rsid w:val="00355B77"/>
    <w:rsid w:val="00356163"/>
    <w:rsid w:val="0035776E"/>
    <w:rsid w:val="00357CD7"/>
    <w:rsid w:val="0036030A"/>
    <w:rsid w:val="0036070F"/>
    <w:rsid w:val="00360BCE"/>
    <w:rsid w:val="00361AAC"/>
    <w:rsid w:val="003631D1"/>
    <w:rsid w:val="00364131"/>
    <w:rsid w:val="003646A5"/>
    <w:rsid w:val="00366181"/>
    <w:rsid w:val="00366274"/>
    <w:rsid w:val="003665F0"/>
    <w:rsid w:val="00366BBD"/>
    <w:rsid w:val="00366EEA"/>
    <w:rsid w:val="00367789"/>
    <w:rsid w:val="00367AB1"/>
    <w:rsid w:val="003704B3"/>
    <w:rsid w:val="003705AB"/>
    <w:rsid w:val="00370800"/>
    <w:rsid w:val="0037094C"/>
    <w:rsid w:val="0037143B"/>
    <w:rsid w:val="00373309"/>
    <w:rsid w:val="00377E87"/>
    <w:rsid w:val="0038173E"/>
    <w:rsid w:val="00381989"/>
    <w:rsid w:val="00382E13"/>
    <w:rsid w:val="00384D34"/>
    <w:rsid w:val="00384FED"/>
    <w:rsid w:val="00385517"/>
    <w:rsid w:val="00387476"/>
    <w:rsid w:val="0038750E"/>
    <w:rsid w:val="00387BA1"/>
    <w:rsid w:val="00390D2E"/>
    <w:rsid w:val="00390EB4"/>
    <w:rsid w:val="0039197A"/>
    <w:rsid w:val="00391B1B"/>
    <w:rsid w:val="00391E48"/>
    <w:rsid w:val="00393010"/>
    <w:rsid w:val="003935EA"/>
    <w:rsid w:val="0039370C"/>
    <w:rsid w:val="00393F43"/>
    <w:rsid w:val="003A0748"/>
    <w:rsid w:val="003A1F9A"/>
    <w:rsid w:val="003A3A58"/>
    <w:rsid w:val="003A53AE"/>
    <w:rsid w:val="003A62D4"/>
    <w:rsid w:val="003A6C09"/>
    <w:rsid w:val="003B16E0"/>
    <w:rsid w:val="003B18CA"/>
    <w:rsid w:val="003B3458"/>
    <w:rsid w:val="003B3FE0"/>
    <w:rsid w:val="003B416F"/>
    <w:rsid w:val="003B4BF1"/>
    <w:rsid w:val="003B4C10"/>
    <w:rsid w:val="003B52FF"/>
    <w:rsid w:val="003B7321"/>
    <w:rsid w:val="003B7813"/>
    <w:rsid w:val="003B7B55"/>
    <w:rsid w:val="003C07DB"/>
    <w:rsid w:val="003C1BA1"/>
    <w:rsid w:val="003C1E4B"/>
    <w:rsid w:val="003C21D7"/>
    <w:rsid w:val="003C37E1"/>
    <w:rsid w:val="003C3F6B"/>
    <w:rsid w:val="003C414B"/>
    <w:rsid w:val="003C591A"/>
    <w:rsid w:val="003C6EC4"/>
    <w:rsid w:val="003D0341"/>
    <w:rsid w:val="003D2481"/>
    <w:rsid w:val="003D2CC0"/>
    <w:rsid w:val="003D39D0"/>
    <w:rsid w:val="003D3C95"/>
    <w:rsid w:val="003D45C1"/>
    <w:rsid w:val="003D64D2"/>
    <w:rsid w:val="003D66A7"/>
    <w:rsid w:val="003D7696"/>
    <w:rsid w:val="003E0AF4"/>
    <w:rsid w:val="003E1F65"/>
    <w:rsid w:val="003E27B3"/>
    <w:rsid w:val="003E2BE5"/>
    <w:rsid w:val="003E4B16"/>
    <w:rsid w:val="003E4EBD"/>
    <w:rsid w:val="003E54D6"/>
    <w:rsid w:val="003E7904"/>
    <w:rsid w:val="003F072E"/>
    <w:rsid w:val="003F087E"/>
    <w:rsid w:val="003F1364"/>
    <w:rsid w:val="003F1E50"/>
    <w:rsid w:val="003F25A1"/>
    <w:rsid w:val="003F2685"/>
    <w:rsid w:val="003F2AFF"/>
    <w:rsid w:val="003F5B51"/>
    <w:rsid w:val="003F6023"/>
    <w:rsid w:val="003F6CB7"/>
    <w:rsid w:val="003F765B"/>
    <w:rsid w:val="003F76FC"/>
    <w:rsid w:val="003F7972"/>
    <w:rsid w:val="003F7E77"/>
    <w:rsid w:val="00400121"/>
    <w:rsid w:val="0040022F"/>
    <w:rsid w:val="00402BD0"/>
    <w:rsid w:val="0040312C"/>
    <w:rsid w:val="0040371C"/>
    <w:rsid w:val="00403886"/>
    <w:rsid w:val="00403D16"/>
    <w:rsid w:val="00403F99"/>
    <w:rsid w:val="00404B29"/>
    <w:rsid w:val="00405F1B"/>
    <w:rsid w:val="00406467"/>
    <w:rsid w:val="00407E36"/>
    <w:rsid w:val="00411260"/>
    <w:rsid w:val="0041199C"/>
    <w:rsid w:val="00411BDA"/>
    <w:rsid w:val="0041370E"/>
    <w:rsid w:val="00413862"/>
    <w:rsid w:val="00413D03"/>
    <w:rsid w:val="00414250"/>
    <w:rsid w:val="00414BD5"/>
    <w:rsid w:val="0041585B"/>
    <w:rsid w:val="00416940"/>
    <w:rsid w:val="00416AE3"/>
    <w:rsid w:val="00417F89"/>
    <w:rsid w:val="004205E1"/>
    <w:rsid w:val="00420C45"/>
    <w:rsid w:val="00421E2E"/>
    <w:rsid w:val="00422CF9"/>
    <w:rsid w:val="00423853"/>
    <w:rsid w:val="0042406E"/>
    <w:rsid w:val="00424706"/>
    <w:rsid w:val="00433317"/>
    <w:rsid w:val="00434273"/>
    <w:rsid w:val="00434CB7"/>
    <w:rsid w:val="00437884"/>
    <w:rsid w:val="00440376"/>
    <w:rsid w:val="00440946"/>
    <w:rsid w:val="00441D60"/>
    <w:rsid w:val="00442992"/>
    <w:rsid w:val="00443910"/>
    <w:rsid w:val="00444B53"/>
    <w:rsid w:val="00445594"/>
    <w:rsid w:val="004476D7"/>
    <w:rsid w:val="00450790"/>
    <w:rsid w:val="004508D5"/>
    <w:rsid w:val="004517B0"/>
    <w:rsid w:val="004522F0"/>
    <w:rsid w:val="00454BBE"/>
    <w:rsid w:val="00455160"/>
    <w:rsid w:val="00455915"/>
    <w:rsid w:val="00456835"/>
    <w:rsid w:val="00456DA6"/>
    <w:rsid w:val="00457344"/>
    <w:rsid w:val="0046016F"/>
    <w:rsid w:val="00460672"/>
    <w:rsid w:val="00462441"/>
    <w:rsid w:val="004629A1"/>
    <w:rsid w:val="004635AA"/>
    <w:rsid w:val="00465863"/>
    <w:rsid w:val="00466A16"/>
    <w:rsid w:val="00466DA0"/>
    <w:rsid w:val="004675AE"/>
    <w:rsid w:val="004710F5"/>
    <w:rsid w:val="00472482"/>
    <w:rsid w:val="00472A3B"/>
    <w:rsid w:val="00473BF3"/>
    <w:rsid w:val="00473DEF"/>
    <w:rsid w:val="00475508"/>
    <w:rsid w:val="00475870"/>
    <w:rsid w:val="004763C0"/>
    <w:rsid w:val="00477C6E"/>
    <w:rsid w:val="00477EEC"/>
    <w:rsid w:val="00480692"/>
    <w:rsid w:val="0048094D"/>
    <w:rsid w:val="00480B3B"/>
    <w:rsid w:val="00480C41"/>
    <w:rsid w:val="00481E91"/>
    <w:rsid w:val="00482E6D"/>
    <w:rsid w:val="00483899"/>
    <w:rsid w:val="00484693"/>
    <w:rsid w:val="00485A7D"/>
    <w:rsid w:val="00486322"/>
    <w:rsid w:val="0048712E"/>
    <w:rsid w:val="00491616"/>
    <w:rsid w:val="00492057"/>
    <w:rsid w:val="00492975"/>
    <w:rsid w:val="00493137"/>
    <w:rsid w:val="00493698"/>
    <w:rsid w:val="00493B37"/>
    <w:rsid w:val="00493C5A"/>
    <w:rsid w:val="00493CDC"/>
    <w:rsid w:val="00494645"/>
    <w:rsid w:val="00497B01"/>
    <w:rsid w:val="00497CD9"/>
    <w:rsid w:val="004A007B"/>
    <w:rsid w:val="004A12D3"/>
    <w:rsid w:val="004A36FE"/>
    <w:rsid w:val="004A382C"/>
    <w:rsid w:val="004A57C7"/>
    <w:rsid w:val="004A5E49"/>
    <w:rsid w:val="004A6F3A"/>
    <w:rsid w:val="004A7BC9"/>
    <w:rsid w:val="004B00A8"/>
    <w:rsid w:val="004B0D04"/>
    <w:rsid w:val="004B2F2A"/>
    <w:rsid w:val="004B46F8"/>
    <w:rsid w:val="004B4E94"/>
    <w:rsid w:val="004B7686"/>
    <w:rsid w:val="004B7C23"/>
    <w:rsid w:val="004C1BB7"/>
    <w:rsid w:val="004C2F33"/>
    <w:rsid w:val="004C4491"/>
    <w:rsid w:val="004C551B"/>
    <w:rsid w:val="004C7437"/>
    <w:rsid w:val="004D09C3"/>
    <w:rsid w:val="004D1D7E"/>
    <w:rsid w:val="004D230D"/>
    <w:rsid w:val="004D4B6C"/>
    <w:rsid w:val="004D60C2"/>
    <w:rsid w:val="004D68DB"/>
    <w:rsid w:val="004E1112"/>
    <w:rsid w:val="004E3485"/>
    <w:rsid w:val="004E3E03"/>
    <w:rsid w:val="004E411C"/>
    <w:rsid w:val="004E43EA"/>
    <w:rsid w:val="004E4FF4"/>
    <w:rsid w:val="004F10E8"/>
    <w:rsid w:val="004F11D0"/>
    <w:rsid w:val="004F1436"/>
    <w:rsid w:val="004F1744"/>
    <w:rsid w:val="004F2AD0"/>
    <w:rsid w:val="004F2CFB"/>
    <w:rsid w:val="004F339B"/>
    <w:rsid w:val="004F3D2D"/>
    <w:rsid w:val="004F5AAF"/>
    <w:rsid w:val="004F6F28"/>
    <w:rsid w:val="0050248C"/>
    <w:rsid w:val="0050275A"/>
    <w:rsid w:val="005040FA"/>
    <w:rsid w:val="005073D8"/>
    <w:rsid w:val="00510DDF"/>
    <w:rsid w:val="00510F36"/>
    <w:rsid w:val="00511407"/>
    <w:rsid w:val="00512350"/>
    <w:rsid w:val="00513A7C"/>
    <w:rsid w:val="00513D41"/>
    <w:rsid w:val="005142FA"/>
    <w:rsid w:val="0051732D"/>
    <w:rsid w:val="00520626"/>
    <w:rsid w:val="0052177F"/>
    <w:rsid w:val="005249CB"/>
    <w:rsid w:val="00524D6C"/>
    <w:rsid w:val="0052562B"/>
    <w:rsid w:val="00525F00"/>
    <w:rsid w:val="005266E4"/>
    <w:rsid w:val="00526A23"/>
    <w:rsid w:val="005271D7"/>
    <w:rsid w:val="005309DA"/>
    <w:rsid w:val="005335EA"/>
    <w:rsid w:val="00534637"/>
    <w:rsid w:val="00534F99"/>
    <w:rsid w:val="00535B38"/>
    <w:rsid w:val="00535D26"/>
    <w:rsid w:val="0053676A"/>
    <w:rsid w:val="005379FB"/>
    <w:rsid w:val="005404DC"/>
    <w:rsid w:val="00541326"/>
    <w:rsid w:val="0054132C"/>
    <w:rsid w:val="00541F41"/>
    <w:rsid w:val="00543078"/>
    <w:rsid w:val="00543F51"/>
    <w:rsid w:val="00544B73"/>
    <w:rsid w:val="00544E4A"/>
    <w:rsid w:val="00544E63"/>
    <w:rsid w:val="00546C1F"/>
    <w:rsid w:val="005472C4"/>
    <w:rsid w:val="005474FD"/>
    <w:rsid w:val="0054771E"/>
    <w:rsid w:val="005479B7"/>
    <w:rsid w:val="005509D4"/>
    <w:rsid w:val="00551050"/>
    <w:rsid w:val="00551408"/>
    <w:rsid w:val="005528FB"/>
    <w:rsid w:val="00552CFB"/>
    <w:rsid w:val="00555CCC"/>
    <w:rsid w:val="0055775F"/>
    <w:rsid w:val="00557B47"/>
    <w:rsid w:val="00557C73"/>
    <w:rsid w:val="005611FD"/>
    <w:rsid w:val="00561F15"/>
    <w:rsid w:val="005625DA"/>
    <w:rsid w:val="0056285A"/>
    <w:rsid w:val="005629F3"/>
    <w:rsid w:val="00563220"/>
    <w:rsid w:val="00564775"/>
    <w:rsid w:val="00564A34"/>
    <w:rsid w:val="00565EA0"/>
    <w:rsid w:val="0056601F"/>
    <w:rsid w:val="005666CD"/>
    <w:rsid w:val="005677B1"/>
    <w:rsid w:val="0057092B"/>
    <w:rsid w:val="0057158C"/>
    <w:rsid w:val="0057277F"/>
    <w:rsid w:val="00572F95"/>
    <w:rsid w:val="005730F8"/>
    <w:rsid w:val="00573276"/>
    <w:rsid w:val="005748FB"/>
    <w:rsid w:val="005754BF"/>
    <w:rsid w:val="00575902"/>
    <w:rsid w:val="00576209"/>
    <w:rsid w:val="00576E69"/>
    <w:rsid w:val="00577423"/>
    <w:rsid w:val="00577FCC"/>
    <w:rsid w:val="00581150"/>
    <w:rsid w:val="005827CF"/>
    <w:rsid w:val="00582A29"/>
    <w:rsid w:val="00583C12"/>
    <w:rsid w:val="005875A0"/>
    <w:rsid w:val="005914A1"/>
    <w:rsid w:val="00591779"/>
    <w:rsid w:val="00592DC8"/>
    <w:rsid w:val="00594843"/>
    <w:rsid w:val="0059746B"/>
    <w:rsid w:val="00597599"/>
    <w:rsid w:val="00597807"/>
    <w:rsid w:val="005978A3"/>
    <w:rsid w:val="005A0957"/>
    <w:rsid w:val="005A14CA"/>
    <w:rsid w:val="005A1AF3"/>
    <w:rsid w:val="005A209B"/>
    <w:rsid w:val="005A497A"/>
    <w:rsid w:val="005A4EF3"/>
    <w:rsid w:val="005A5872"/>
    <w:rsid w:val="005B02E1"/>
    <w:rsid w:val="005B0BE5"/>
    <w:rsid w:val="005B22D0"/>
    <w:rsid w:val="005B6DBC"/>
    <w:rsid w:val="005B7359"/>
    <w:rsid w:val="005C16AC"/>
    <w:rsid w:val="005C23A8"/>
    <w:rsid w:val="005C3C13"/>
    <w:rsid w:val="005C4008"/>
    <w:rsid w:val="005C531A"/>
    <w:rsid w:val="005C6ACB"/>
    <w:rsid w:val="005D00AA"/>
    <w:rsid w:val="005D1D53"/>
    <w:rsid w:val="005D2187"/>
    <w:rsid w:val="005D2313"/>
    <w:rsid w:val="005D3FF5"/>
    <w:rsid w:val="005D42A4"/>
    <w:rsid w:val="005D6E8C"/>
    <w:rsid w:val="005D7FD0"/>
    <w:rsid w:val="005E0EE4"/>
    <w:rsid w:val="005E1A44"/>
    <w:rsid w:val="005E1CDB"/>
    <w:rsid w:val="005E5997"/>
    <w:rsid w:val="005E6D52"/>
    <w:rsid w:val="005E737F"/>
    <w:rsid w:val="005E7822"/>
    <w:rsid w:val="005F0209"/>
    <w:rsid w:val="005F0F76"/>
    <w:rsid w:val="005F2CA1"/>
    <w:rsid w:val="005F2F06"/>
    <w:rsid w:val="005F3BDF"/>
    <w:rsid w:val="005F45DF"/>
    <w:rsid w:val="005F5187"/>
    <w:rsid w:val="005F7372"/>
    <w:rsid w:val="005F7E9E"/>
    <w:rsid w:val="0060005A"/>
    <w:rsid w:val="0060311E"/>
    <w:rsid w:val="006037E1"/>
    <w:rsid w:val="00605B78"/>
    <w:rsid w:val="0060627E"/>
    <w:rsid w:val="00607FAA"/>
    <w:rsid w:val="006100C0"/>
    <w:rsid w:val="006110B1"/>
    <w:rsid w:val="0061306F"/>
    <w:rsid w:val="00614227"/>
    <w:rsid w:val="00614798"/>
    <w:rsid w:val="0061499D"/>
    <w:rsid w:val="006228CF"/>
    <w:rsid w:val="0062396D"/>
    <w:rsid w:val="00625AC4"/>
    <w:rsid w:val="00626105"/>
    <w:rsid w:val="0062629D"/>
    <w:rsid w:val="00626D00"/>
    <w:rsid w:val="00627D2A"/>
    <w:rsid w:val="006339CF"/>
    <w:rsid w:val="006354AA"/>
    <w:rsid w:val="0063590F"/>
    <w:rsid w:val="00636B76"/>
    <w:rsid w:val="00640815"/>
    <w:rsid w:val="00645998"/>
    <w:rsid w:val="00645FBB"/>
    <w:rsid w:val="00646862"/>
    <w:rsid w:val="00646B82"/>
    <w:rsid w:val="00647BEE"/>
    <w:rsid w:val="00647F6F"/>
    <w:rsid w:val="00650AFD"/>
    <w:rsid w:val="00651522"/>
    <w:rsid w:val="0065192C"/>
    <w:rsid w:val="00652C04"/>
    <w:rsid w:val="00652C15"/>
    <w:rsid w:val="00653618"/>
    <w:rsid w:val="0065637B"/>
    <w:rsid w:val="006565B1"/>
    <w:rsid w:val="00656E39"/>
    <w:rsid w:val="0066013C"/>
    <w:rsid w:val="0066083C"/>
    <w:rsid w:val="00662434"/>
    <w:rsid w:val="0066329E"/>
    <w:rsid w:val="00665442"/>
    <w:rsid w:val="006665B3"/>
    <w:rsid w:val="00667710"/>
    <w:rsid w:val="00667ACF"/>
    <w:rsid w:val="00667C2C"/>
    <w:rsid w:val="00671B85"/>
    <w:rsid w:val="00671C9A"/>
    <w:rsid w:val="00671CFD"/>
    <w:rsid w:val="00671DFC"/>
    <w:rsid w:val="00673D20"/>
    <w:rsid w:val="0067499D"/>
    <w:rsid w:val="00676E3C"/>
    <w:rsid w:val="00677623"/>
    <w:rsid w:val="00680821"/>
    <w:rsid w:val="00681D54"/>
    <w:rsid w:val="00681E78"/>
    <w:rsid w:val="00681F5F"/>
    <w:rsid w:val="00681F95"/>
    <w:rsid w:val="0068237F"/>
    <w:rsid w:val="006825C4"/>
    <w:rsid w:val="00684270"/>
    <w:rsid w:val="006842A8"/>
    <w:rsid w:val="00685D54"/>
    <w:rsid w:val="00687371"/>
    <w:rsid w:val="0068748C"/>
    <w:rsid w:val="006907F5"/>
    <w:rsid w:val="00691197"/>
    <w:rsid w:val="006913AB"/>
    <w:rsid w:val="00693C9D"/>
    <w:rsid w:val="00694C31"/>
    <w:rsid w:val="00694EDF"/>
    <w:rsid w:val="00694F05"/>
    <w:rsid w:val="006977F1"/>
    <w:rsid w:val="00697E7A"/>
    <w:rsid w:val="00697F96"/>
    <w:rsid w:val="006A0C77"/>
    <w:rsid w:val="006A16AA"/>
    <w:rsid w:val="006A21FE"/>
    <w:rsid w:val="006A239C"/>
    <w:rsid w:val="006A23BC"/>
    <w:rsid w:val="006A279A"/>
    <w:rsid w:val="006A456C"/>
    <w:rsid w:val="006A4897"/>
    <w:rsid w:val="006A48BD"/>
    <w:rsid w:val="006A52C7"/>
    <w:rsid w:val="006A6040"/>
    <w:rsid w:val="006A7E75"/>
    <w:rsid w:val="006B0AAB"/>
    <w:rsid w:val="006B1334"/>
    <w:rsid w:val="006B14F5"/>
    <w:rsid w:val="006B2D00"/>
    <w:rsid w:val="006B35B0"/>
    <w:rsid w:val="006B44AD"/>
    <w:rsid w:val="006B575E"/>
    <w:rsid w:val="006B5A04"/>
    <w:rsid w:val="006B65EE"/>
    <w:rsid w:val="006B6D1A"/>
    <w:rsid w:val="006C0547"/>
    <w:rsid w:val="006C072A"/>
    <w:rsid w:val="006C2A83"/>
    <w:rsid w:val="006C2CBD"/>
    <w:rsid w:val="006C3880"/>
    <w:rsid w:val="006C38FA"/>
    <w:rsid w:val="006C7668"/>
    <w:rsid w:val="006D04CD"/>
    <w:rsid w:val="006D0BA8"/>
    <w:rsid w:val="006D2384"/>
    <w:rsid w:val="006D327F"/>
    <w:rsid w:val="006D3C14"/>
    <w:rsid w:val="006D4A29"/>
    <w:rsid w:val="006D546D"/>
    <w:rsid w:val="006D6F48"/>
    <w:rsid w:val="006E01EF"/>
    <w:rsid w:val="006E0EB2"/>
    <w:rsid w:val="006E17FF"/>
    <w:rsid w:val="006E3671"/>
    <w:rsid w:val="006E4EA0"/>
    <w:rsid w:val="006E7B68"/>
    <w:rsid w:val="006F0683"/>
    <w:rsid w:val="006F0C84"/>
    <w:rsid w:val="006F24A0"/>
    <w:rsid w:val="006F3102"/>
    <w:rsid w:val="006F5382"/>
    <w:rsid w:val="006F59CD"/>
    <w:rsid w:val="006F75AA"/>
    <w:rsid w:val="00700985"/>
    <w:rsid w:val="0070169A"/>
    <w:rsid w:val="0070220B"/>
    <w:rsid w:val="00706C1F"/>
    <w:rsid w:val="007073A7"/>
    <w:rsid w:val="00710638"/>
    <w:rsid w:val="00710B19"/>
    <w:rsid w:val="00714651"/>
    <w:rsid w:val="00716334"/>
    <w:rsid w:val="00717BDB"/>
    <w:rsid w:val="00717D0E"/>
    <w:rsid w:val="00717EDC"/>
    <w:rsid w:val="007200CD"/>
    <w:rsid w:val="00720550"/>
    <w:rsid w:val="00720A26"/>
    <w:rsid w:val="00722543"/>
    <w:rsid w:val="00722765"/>
    <w:rsid w:val="007229F7"/>
    <w:rsid w:val="0072390B"/>
    <w:rsid w:val="00724CE5"/>
    <w:rsid w:val="0072549E"/>
    <w:rsid w:val="0072624B"/>
    <w:rsid w:val="007302E5"/>
    <w:rsid w:val="007303DE"/>
    <w:rsid w:val="007310AA"/>
    <w:rsid w:val="00732E31"/>
    <w:rsid w:val="00733659"/>
    <w:rsid w:val="00733677"/>
    <w:rsid w:val="007347C1"/>
    <w:rsid w:val="00736245"/>
    <w:rsid w:val="0074041A"/>
    <w:rsid w:val="007408D8"/>
    <w:rsid w:val="0074105E"/>
    <w:rsid w:val="00741436"/>
    <w:rsid w:val="00744F4C"/>
    <w:rsid w:val="00745217"/>
    <w:rsid w:val="00745AB4"/>
    <w:rsid w:val="007475E2"/>
    <w:rsid w:val="00747C37"/>
    <w:rsid w:val="0075196E"/>
    <w:rsid w:val="00751D3C"/>
    <w:rsid w:val="007536A4"/>
    <w:rsid w:val="00753858"/>
    <w:rsid w:val="007550F4"/>
    <w:rsid w:val="00756727"/>
    <w:rsid w:val="00757DBC"/>
    <w:rsid w:val="0076236A"/>
    <w:rsid w:val="007632BC"/>
    <w:rsid w:val="00763428"/>
    <w:rsid w:val="00764056"/>
    <w:rsid w:val="0077152F"/>
    <w:rsid w:val="00771806"/>
    <w:rsid w:val="00772358"/>
    <w:rsid w:val="00773E35"/>
    <w:rsid w:val="00773F7E"/>
    <w:rsid w:val="00774C25"/>
    <w:rsid w:val="0077566A"/>
    <w:rsid w:val="00775738"/>
    <w:rsid w:val="00777360"/>
    <w:rsid w:val="007856D8"/>
    <w:rsid w:val="0078575E"/>
    <w:rsid w:val="007861AA"/>
    <w:rsid w:val="00787338"/>
    <w:rsid w:val="007873E4"/>
    <w:rsid w:val="007939E4"/>
    <w:rsid w:val="00793CD2"/>
    <w:rsid w:val="00793D64"/>
    <w:rsid w:val="007944A8"/>
    <w:rsid w:val="00794A30"/>
    <w:rsid w:val="00795662"/>
    <w:rsid w:val="0079762B"/>
    <w:rsid w:val="007A0D26"/>
    <w:rsid w:val="007A135B"/>
    <w:rsid w:val="007A1C91"/>
    <w:rsid w:val="007A1EFF"/>
    <w:rsid w:val="007A3658"/>
    <w:rsid w:val="007A46A0"/>
    <w:rsid w:val="007A5499"/>
    <w:rsid w:val="007A5B88"/>
    <w:rsid w:val="007A5B8C"/>
    <w:rsid w:val="007A66EB"/>
    <w:rsid w:val="007B17AF"/>
    <w:rsid w:val="007B476B"/>
    <w:rsid w:val="007B4923"/>
    <w:rsid w:val="007B52E0"/>
    <w:rsid w:val="007B5E77"/>
    <w:rsid w:val="007C27CB"/>
    <w:rsid w:val="007C28B6"/>
    <w:rsid w:val="007C2BAB"/>
    <w:rsid w:val="007C2DAC"/>
    <w:rsid w:val="007C6A22"/>
    <w:rsid w:val="007C76B8"/>
    <w:rsid w:val="007C7DE5"/>
    <w:rsid w:val="007D041B"/>
    <w:rsid w:val="007D0E1F"/>
    <w:rsid w:val="007D0EA2"/>
    <w:rsid w:val="007D2011"/>
    <w:rsid w:val="007D63FF"/>
    <w:rsid w:val="007D7614"/>
    <w:rsid w:val="007E0D14"/>
    <w:rsid w:val="007E12A2"/>
    <w:rsid w:val="007E1F11"/>
    <w:rsid w:val="007E23D6"/>
    <w:rsid w:val="007E2531"/>
    <w:rsid w:val="007E293C"/>
    <w:rsid w:val="007E3C8D"/>
    <w:rsid w:val="007E589D"/>
    <w:rsid w:val="007E5E4E"/>
    <w:rsid w:val="007E69FF"/>
    <w:rsid w:val="007E6C35"/>
    <w:rsid w:val="007F0533"/>
    <w:rsid w:val="007F0EFF"/>
    <w:rsid w:val="007F45A7"/>
    <w:rsid w:val="007F4C02"/>
    <w:rsid w:val="007F537A"/>
    <w:rsid w:val="007F56A4"/>
    <w:rsid w:val="007F5CAB"/>
    <w:rsid w:val="007F7F6C"/>
    <w:rsid w:val="00800411"/>
    <w:rsid w:val="00802151"/>
    <w:rsid w:val="008026F8"/>
    <w:rsid w:val="00803FFD"/>
    <w:rsid w:val="00804831"/>
    <w:rsid w:val="00805C3A"/>
    <w:rsid w:val="0080640A"/>
    <w:rsid w:val="008067BE"/>
    <w:rsid w:val="0080792A"/>
    <w:rsid w:val="00810D8A"/>
    <w:rsid w:val="00811E62"/>
    <w:rsid w:val="008125A2"/>
    <w:rsid w:val="00814095"/>
    <w:rsid w:val="00814E2F"/>
    <w:rsid w:val="008161A5"/>
    <w:rsid w:val="008203B3"/>
    <w:rsid w:val="00821F0F"/>
    <w:rsid w:val="00822E7E"/>
    <w:rsid w:val="00824E4C"/>
    <w:rsid w:val="00824EC6"/>
    <w:rsid w:val="00831CEC"/>
    <w:rsid w:val="00832A29"/>
    <w:rsid w:val="00832BCE"/>
    <w:rsid w:val="00833E0A"/>
    <w:rsid w:val="00835BF2"/>
    <w:rsid w:val="00835D5E"/>
    <w:rsid w:val="00836BB9"/>
    <w:rsid w:val="008373A2"/>
    <w:rsid w:val="00837C90"/>
    <w:rsid w:val="00840AF6"/>
    <w:rsid w:val="00840FDF"/>
    <w:rsid w:val="00841EA7"/>
    <w:rsid w:val="008422E6"/>
    <w:rsid w:val="0084373F"/>
    <w:rsid w:val="00843A5E"/>
    <w:rsid w:val="00843DBB"/>
    <w:rsid w:val="008446F9"/>
    <w:rsid w:val="0084483B"/>
    <w:rsid w:val="008459AF"/>
    <w:rsid w:val="00846A8B"/>
    <w:rsid w:val="0085041B"/>
    <w:rsid w:val="0085137B"/>
    <w:rsid w:val="00852085"/>
    <w:rsid w:val="00852614"/>
    <w:rsid w:val="008528E4"/>
    <w:rsid w:val="00852C4F"/>
    <w:rsid w:val="008555FD"/>
    <w:rsid w:val="0085598C"/>
    <w:rsid w:val="008559A2"/>
    <w:rsid w:val="00856BC6"/>
    <w:rsid w:val="008572DE"/>
    <w:rsid w:val="00862634"/>
    <w:rsid w:val="0086288C"/>
    <w:rsid w:val="008634A6"/>
    <w:rsid w:val="00863567"/>
    <w:rsid w:val="008640C6"/>
    <w:rsid w:val="00864C61"/>
    <w:rsid w:val="00866F7C"/>
    <w:rsid w:val="00867B9D"/>
    <w:rsid w:val="00867BA9"/>
    <w:rsid w:val="008715A5"/>
    <w:rsid w:val="00872334"/>
    <w:rsid w:val="0087295A"/>
    <w:rsid w:val="00872B6A"/>
    <w:rsid w:val="00872BF7"/>
    <w:rsid w:val="0087413E"/>
    <w:rsid w:val="008746AB"/>
    <w:rsid w:val="00874DEF"/>
    <w:rsid w:val="008759D1"/>
    <w:rsid w:val="00876AB3"/>
    <w:rsid w:val="00876AEF"/>
    <w:rsid w:val="00880055"/>
    <w:rsid w:val="008810EC"/>
    <w:rsid w:val="00881135"/>
    <w:rsid w:val="0088373C"/>
    <w:rsid w:val="008841C7"/>
    <w:rsid w:val="00885EBF"/>
    <w:rsid w:val="008879AE"/>
    <w:rsid w:val="00893A34"/>
    <w:rsid w:val="008943AB"/>
    <w:rsid w:val="0089518A"/>
    <w:rsid w:val="00897E5A"/>
    <w:rsid w:val="008A015F"/>
    <w:rsid w:val="008A04DD"/>
    <w:rsid w:val="008A1479"/>
    <w:rsid w:val="008A3ECC"/>
    <w:rsid w:val="008A4BAD"/>
    <w:rsid w:val="008A7835"/>
    <w:rsid w:val="008B01FC"/>
    <w:rsid w:val="008B1187"/>
    <w:rsid w:val="008B54A6"/>
    <w:rsid w:val="008B74BA"/>
    <w:rsid w:val="008C0FA6"/>
    <w:rsid w:val="008C10A4"/>
    <w:rsid w:val="008C1886"/>
    <w:rsid w:val="008C19F5"/>
    <w:rsid w:val="008C3DEF"/>
    <w:rsid w:val="008C45CA"/>
    <w:rsid w:val="008C4D12"/>
    <w:rsid w:val="008C5C87"/>
    <w:rsid w:val="008C621D"/>
    <w:rsid w:val="008C6E8E"/>
    <w:rsid w:val="008C74D8"/>
    <w:rsid w:val="008D0449"/>
    <w:rsid w:val="008D07A7"/>
    <w:rsid w:val="008D47FC"/>
    <w:rsid w:val="008D49AA"/>
    <w:rsid w:val="008D5770"/>
    <w:rsid w:val="008D5A18"/>
    <w:rsid w:val="008D6A28"/>
    <w:rsid w:val="008D7112"/>
    <w:rsid w:val="008D77AA"/>
    <w:rsid w:val="008E3C67"/>
    <w:rsid w:val="008E4C79"/>
    <w:rsid w:val="008E5DF7"/>
    <w:rsid w:val="008E7920"/>
    <w:rsid w:val="008F0148"/>
    <w:rsid w:val="008F1443"/>
    <w:rsid w:val="008F32C9"/>
    <w:rsid w:val="008F3658"/>
    <w:rsid w:val="008F495A"/>
    <w:rsid w:val="008F5B21"/>
    <w:rsid w:val="008F5F78"/>
    <w:rsid w:val="008F5F8C"/>
    <w:rsid w:val="0090088C"/>
    <w:rsid w:val="00900D2C"/>
    <w:rsid w:val="0090142D"/>
    <w:rsid w:val="009014C1"/>
    <w:rsid w:val="009017B4"/>
    <w:rsid w:val="009026E7"/>
    <w:rsid w:val="00904D2C"/>
    <w:rsid w:val="00907F0B"/>
    <w:rsid w:val="00914357"/>
    <w:rsid w:val="00914F6B"/>
    <w:rsid w:val="00915CD5"/>
    <w:rsid w:val="00921C61"/>
    <w:rsid w:val="00923789"/>
    <w:rsid w:val="009244E4"/>
    <w:rsid w:val="009245CE"/>
    <w:rsid w:val="009248B3"/>
    <w:rsid w:val="009253A2"/>
    <w:rsid w:val="0092569E"/>
    <w:rsid w:val="00930666"/>
    <w:rsid w:val="00931211"/>
    <w:rsid w:val="00932758"/>
    <w:rsid w:val="00932F6D"/>
    <w:rsid w:val="00933A18"/>
    <w:rsid w:val="009345BF"/>
    <w:rsid w:val="009347E9"/>
    <w:rsid w:val="00937B78"/>
    <w:rsid w:val="00940B9F"/>
    <w:rsid w:val="00941B8E"/>
    <w:rsid w:val="00941E44"/>
    <w:rsid w:val="00941FD8"/>
    <w:rsid w:val="0094214F"/>
    <w:rsid w:val="009433B6"/>
    <w:rsid w:val="00944A4D"/>
    <w:rsid w:val="00944CD7"/>
    <w:rsid w:val="00944F81"/>
    <w:rsid w:val="00946C13"/>
    <w:rsid w:val="00947142"/>
    <w:rsid w:val="00950ACD"/>
    <w:rsid w:val="009512C4"/>
    <w:rsid w:val="00954573"/>
    <w:rsid w:val="009548F6"/>
    <w:rsid w:val="00960F21"/>
    <w:rsid w:val="00961603"/>
    <w:rsid w:val="00962E5A"/>
    <w:rsid w:val="00963B5D"/>
    <w:rsid w:val="00965B2C"/>
    <w:rsid w:val="00966348"/>
    <w:rsid w:val="00966FB8"/>
    <w:rsid w:val="00971427"/>
    <w:rsid w:val="00972CB1"/>
    <w:rsid w:val="00974289"/>
    <w:rsid w:val="009748F4"/>
    <w:rsid w:val="00974C64"/>
    <w:rsid w:val="009759E9"/>
    <w:rsid w:val="00975AB1"/>
    <w:rsid w:val="009771A9"/>
    <w:rsid w:val="00983469"/>
    <w:rsid w:val="009845A5"/>
    <w:rsid w:val="009849B3"/>
    <w:rsid w:val="00986601"/>
    <w:rsid w:val="00986D1A"/>
    <w:rsid w:val="00987711"/>
    <w:rsid w:val="00987985"/>
    <w:rsid w:val="00987B7E"/>
    <w:rsid w:val="00990920"/>
    <w:rsid w:val="00991331"/>
    <w:rsid w:val="00992DD7"/>
    <w:rsid w:val="009948E9"/>
    <w:rsid w:val="0099503E"/>
    <w:rsid w:val="00997074"/>
    <w:rsid w:val="009A15CD"/>
    <w:rsid w:val="009A1CFA"/>
    <w:rsid w:val="009A2589"/>
    <w:rsid w:val="009A31C0"/>
    <w:rsid w:val="009A7197"/>
    <w:rsid w:val="009B06CB"/>
    <w:rsid w:val="009B0DB4"/>
    <w:rsid w:val="009B20B6"/>
    <w:rsid w:val="009B66A4"/>
    <w:rsid w:val="009B6AA0"/>
    <w:rsid w:val="009C024E"/>
    <w:rsid w:val="009C0A82"/>
    <w:rsid w:val="009C18FC"/>
    <w:rsid w:val="009C1B5B"/>
    <w:rsid w:val="009C2B63"/>
    <w:rsid w:val="009C2E80"/>
    <w:rsid w:val="009C3312"/>
    <w:rsid w:val="009C48C5"/>
    <w:rsid w:val="009C5FA3"/>
    <w:rsid w:val="009C6C0F"/>
    <w:rsid w:val="009C7021"/>
    <w:rsid w:val="009C75D9"/>
    <w:rsid w:val="009C788C"/>
    <w:rsid w:val="009C7909"/>
    <w:rsid w:val="009C79D1"/>
    <w:rsid w:val="009D03E4"/>
    <w:rsid w:val="009D4308"/>
    <w:rsid w:val="009D6639"/>
    <w:rsid w:val="009D7D73"/>
    <w:rsid w:val="009D7EBE"/>
    <w:rsid w:val="009E17F3"/>
    <w:rsid w:val="009E1D9B"/>
    <w:rsid w:val="009E27EE"/>
    <w:rsid w:val="009E3ED8"/>
    <w:rsid w:val="009E4404"/>
    <w:rsid w:val="009E480B"/>
    <w:rsid w:val="009E6026"/>
    <w:rsid w:val="009E6D29"/>
    <w:rsid w:val="009E6D57"/>
    <w:rsid w:val="009F0818"/>
    <w:rsid w:val="009F13A3"/>
    <w:rsid w:val="009F2CE3"/>
    <w:rsid w:val="009F323E"/>
    <w:rsid w:val="009F3463"/>
    <w:rsid w:val="009F50D9"/>
    <w:rsid w:val="009F6AA8"/>
    <w:rsid w:val="009F6E28"/>
    <w:rsid w:val="00A00324"/>
    <w:rsid w:val="00A010ED"/>
    <w:rsid w:val="00A03A2F"/>
    <w:rsid w:val="00A04558"/>
    <w:rsid w:val="00A0486A"/>
    <w:rsid w:val="00A04BF4"/>
    <w:rsid w:val="00A053B5"/>
    <w:rsid w:val="00A07358"/>
    <w:rsid w:val="00A10426"/>
    <w:rsid w:val="00A110A1"/>
    <w:rsid w:val="00A11654"/>
    <w:rsid w:val="00A13B82"/>
    <w:rsid w:val="00A13D4A"/>
    <w:rsid w:val="00A13FDD"/>
    <w:rsid w:val="00A167C2"/>
    <w:rsid w:val="00A16938"/>
    <w:rsid w:val="00A20108"/>
    <w:rsid w:val="00A212A5"/>
    <w:rsid w:val="00A21F10"/>
    <w:rsid w:val="00A2306C"/>
    <w:rsid w:val="00A238AF"/>
    <w:rsid w:val="00A2707B"/>
    <w:rsid w:val="00A27DA5"/>
    <w:rsid w:val="00A27E0D"/>
    <w:rsid w:val="00A27E84"/>
    <w:rsid w:val="00A32750"/>
    <w:rsid w:val="00A32792"/>
    <w:rsid w:val="00A331E5"/>
    <w:rsid w:val="00A33E2C"/>
    <w:rsid w:val="00A344CA"/>
    <w:rsid w:val="00A34F7A"/>
    <w:rsid w:val="00A3526F"/>
    <w:rsid w:val="00A35B21"/>
    <w:rsid w:val="00A372ED"/>
    <w:rsid w:val="00A37F42"/>
    <w:rsid w:val="00A40012"/>
    <w:rsid w:val="00A40746"/>
    <w:rsid w:val="00A40A2C"/>
    <w:rsid w:val="00A412C8"/>
    <w:rsid w:val="00A4147A"/>
    <w:rsid w:val="00A43ED5"/>
    <w:rsid w:val="00A446E7"/>
    <w:rsid w:val="00A4515B"/>
    <w:rsid w:val="00A45E1B"/>
    <w:rsid w:val="00A46461"/>
    <w:rsid w:val="00A502C0"/>
    <w:rsid w:val="00A54B2C"/>
    <w:rsid w:val="00A562BB"/>
    <w:rsid w:val="00A5664E"/>
    <w:rsid w:val="00A57EC8"/>
    <w:rsid w:val="00A628C6"/>
    <w:rsid w:val="00A62BA6"/>
    <w:rsid w:val="00A66A8D"/>
    <w:rsid w:val="00A6740B"/>
    <w:rsid w:val="00A6783D"/>
    <w:rsid w:val="00A7129E"/>
    <w:rsid w:val="00A72249"/>
    <w:rsid w:val="00A725E7"/>
    <w:rsid w:val="00A73BC3"/>
    <w:rsid w:val="00A74887"/>
    <w:rsid w:val="00A74F0C"/>
    <w:rsid w:val="00A75F83"/>
    <w:rsid w:val="00A75FFA"/>
    <w:rsid w:val="00A76274"/>
    <w:rsid w:val="00A7666A"/>
    <w:rsid w:val="00A8141E"/>
    <w:rsid w:val="00A81D6B"/>
    <w:rsid w:val="00A81E0B"/>
    <w:rsid w:val="00A834DA"/>
    <w:rsid w:val="00A85D44"/>
    <w:rsid w:val="00A86126"/>
    <w:rsid w:val="00A8696A"/>
    <w:rsid w:val="00A86BC1"/>
    <w:rsid w:val="00A87CFA"/>
    <w:rsid w:val="00A90177"/>
    <w:rsid w:val="00A90956"/>
    <w:rsid w:val="00A90CD1"/>
    <w:rsid w:val="00A910AC"/>
    <w:rsid w:val="00A91C06"/>
    <w:rsid w:val="00A925A6"/>
    <w:rsid w:val="00A928E6"/>
    <w:rsid w:val="00A92C0E"/>
    <w:rsid w:val="00A931AB"/>
    <w:rsid w:val="00A943D3"/>
    <w:rsid w:val="00A94CF0"/>
    <w:rsid w:val="00A95801"/>
    <w:rsid w:val="00A96299"/>
    <w:rsid w:val="00A973B9"/>
    <w:rsid w:val="00A978AF"/>
    <w:rsid w:val="00AA0069"/>
    <w:rsid w:val="00AA00D9"/>
    <w:rsid w:val="00AA03C4"/>
    <w:rsid w:val="00AA223D"/>
    <w:rsid w:val="00AA24BC"/>
    <w:rsid w:val="00AA27B7"/>
    <w:rsid w:val="00AA2CFB"/>
    <w:rsid w:val="00AA4778"/>
    <w:rsid w:val="00AA763C"/>
    <w:rsid w:val="00AB0497"/>
    <w:rsid w:val="00AB065A"/>
    <w:rsid w:val="00AB2682"/>
    <w:rsid w:val="00AB2B62"/>
    <w:rsid w:val="00AB33AE"/>
    <w:rsid w:val="00AB33D5"/>
    <w:rsid w:val="00AB403A"/>
    <w:rsid w:val="00AB4526"/>
    <w:rsid w:val="00AB509D"/>
    <w:rsid w:val="00AB5D13"/>
    <w:rsid w:val="00AB6438"/>
    <w:rsid w:val="00AC002F"/>
    <w:rsid w:val="00AC05AD"/>
    <w:rsid w:val="00AC14A3"/>
    <w:rsid w:val="00AC23AD"/>
    <w:rsid w:val="00AC2944"/>
    <w:rsid w:val="00AC351E"/>
    <w:rsid w:val="00AC47A1"/>
    <w:rsid w:val="00AC6D9B"/>
    <w:rsid w:val="00AD2BE8"/>
    <w:rsid w:val="00AD4C2A"/>
    <w:rsid w:val="00AD5BE7"/>
    <w:rsid w:val="00AD6B95"/>
    <w:rsid w:val="00AD7066"/>
    <w:rsid w:val="00AD7689"/>
    <w:rsid w:val="00AE1A71"/>
    <w:rsid w:val="00AE4D80"/>
    <w:rsid w:val="00AE6C1A"/>
    <w:rsid w:val="00AE7800"/>
    <w:rsid w:val="00AF27E8"/>
    <w:rsid w:val="00AF3358"/>
    <w:rsid w:val="00AF37BB"/>
    <w:rsid w:val="00AF3E1D"/>
    <w:rsid w:val="00AF5230"/>
    <w:rsid w:val="00AF612D"/>
    <w:rsid w:val="00AF6225"/>
    <w:rsid w:val="00AF6BF4"/>
    <w:rsid w:val="00B01527"/>
    <w:rsid w:val="00B026A7"/>
    <w:rsid w:val="00B03834"/>
    <w:rsid w:val="00B05066"/>
    <w:rsid w:val="00B05439"/>
    <w:rsid w:val="00B055B9"/>
    <w:rsid w:val="00B0591C"/>
    <w:rsid w:val="00B06CBD"/>
    <w:rsid w:val="00B0747C"/>
    <w:rsid w:val="00B117EB"/>
    <w:rsid w:val="00B11FC9"/>
    <w:rsid w:val="00B121B6"/>
    <w:rsid w:val="00B14509"/>
    <w:rsid w:val="00B175B5"/>
    <w:rsid w:val="00B17C2A"/>
    <w:rsid w:val="00B17CE6"/>
    <w:rsid w:val="00B17FEF"/>
    <w:rsid w:val="00B21127"/>
    <w:rsid w:val="00B21D1F"/>
    <w:rsid w:val="00B222B4"/>
    <w:rsid w:val="00B228F9"/>
    <w:rsid w:val="00B23EAF"/>
    <w:rsid w:val="00B25010"/>
    <w:rsid w:val="00B25FF3"/>
    <w:rsid w:val="00B2774B"/>
    <w:rsid w:val="00B3086A"/>
    <w:rsid w:val="00B308B8"/>
    <w:rsid w:val="00B3090D"/>
    <w:rsid w:val="00B31080"/>
    <w:rsid w:val="00B31C29"/>
    <w:rsid w:val="00B323E5"/>
    <w:rsid w:val="00B3255C"/>
    <w:rsid w:val="00B32BA1"/>
    <w:rsid w:val="00B32D82"/>
    <w:rsid w:val="00B36216"/>
    <w:rsid w:val="00B40331"/>
    <w:rsid w:val="00B40D83"/>
    <w:rsid w:val="00B41F0F"/>
    <w:rsid w:val="00B42768"/>
    <w:rsid w:val="00B42CE8"/>
    <w:rsid w:val="00B42EA5"/>
    <w:rsid w:val="00B43F11"/>
    <w:rsid w:val="00B462D1"/>
    <w:rsid w:val="00B46490"/>
    <w:rsid w:val="00B47668"/>
    <w:rsid w:val="00B47C45"/>
    <w:rsid w:val="00B518EB"/>
    <w:rsid w:val="00B54D7A"/>
    <w:rsid w:val="00B56787"/>
    <w:rsid w:val="00B5685A"/>
    <w:rsid w:val="00B57018"/>
    <w:rsid w:val="00B60812"/>
    <w:rsid w:val="00B60EF1"/>
    <w:rsid w:val="00B62667"/>
    <w:rsid w:val="00B627AA"/>
    <w:rsid w:val="00B648C2"/>
    <w:rsid w:val="00B65AA8"/>
    <w:rsid w:val="00B66125"/>
    <w:rsid w:val="00B66BAF"/>
    <w:rsid w:val="00B67949"/>
    <w:rsid w:val="00B736FA"/>
    <w:rsid w:val="00B751CE"/>
    <w:rsid w:val="00B80257"/>
    <w:rsid w:val="00B80A56"/>
    <w:rsid w:val="00B80EA1"/>
    <w:rsid w:val="00B81FDE"/>
    <w:rsid w:val="00B82831"/>
    <w:rsid w:val="00B841A2"/>
    <w:rsid w:val="00B84BCD"/>
    <w:rsid w:val="00B86809"/>
    <w:rsid w:val="00B86E37"/>
    <w:rsid w:val="00B87252"/>
    <w:rsid w:val="00B87A8B"/>
    <w:rsid w:val="00B9150A"/>
    <w:rsid w:val="00B92143"/>
    <w:rsid w:val="00B9219D"/>
    <w:rsid w:val="00B92ADD"/>
    <w:rsid w:val="00B93379"/>
    <w:rsid w:val="00B94570"/>
    <w:rsid w:val="00B94A24"/>
    <w:rsid w:val="00B94CE6"/>
    <w:rsid w:val="00B97498"/>
    <w:rsid w:val="00BA01B2"/>
    <w:rsid w:val="00BA2A25"/>
    <w:rsid w:val="00BA31F8"/>
    <w:rsid w:val="00BA4958"/>
    <w:rsid w:val="00BA64D5"/>
    <w:rsid w:val="00BA7513"/>
    <w:rsid w:val="00BB0215"/>
    <w:rsid w:val="00BB3E82"/>
    <w:rsid w:val="00BB78C7"/>
    <w:rsid w:val="00BC08BD"/>
    <w:rsid w:val="00BC0CA8"/>
    <w:rsid w:val="00BC0E4E"/>
    <w:rsid w:val="00BC18BB"/>
    <w:rsid w:val="00BC1E79"/>
    <w:rsid w:val="00BC29EB"/>
    <w:rsid w:val="00BC324C"/>
    <w:rsid w:val="00BC3882"/>
    <w:rsid w:val="00BC40C2"/>
    <w:rsid w:val="00BC46E0"/>
    <w:rsid w:val="00BC4B95"/>
    <w:rsid w:val="00BC4C81"/>
    <w:rsid w:val="00BC5348"/>
    <w:rsid w:val="00BC5E0D"/>
    <w:rsid w:val="00BD2DF1"/>
    <w:rsid w:val="00BD2E6C"/>
    <w:rsid w:val="00BD3CA3"/>
    <w:rsid w:val="00BD3D3F"/>
    <w:rsid w:val="00BD3F9A"/>
    <w:rsid w:val="00BD7FCC"/>
    <w:rsid w:val="00BE235F"/>
    <w:rsid w:val="00BE2712"/>
    <w:rsid w:val="00BE2FC9"/>
    <w:rsid w:val="00BE414F"/>
    <w:rsid w:val="00BE45E2"/>
    <w:rsid w:val="00BE74FD"/>
    <w:rsid w:val="00BE7DA8"/>
    <w:rsid w:val="00BE7E35"/>
    <w:rsid w:val="00BF06F2"/>
    <w:rsid w:val="00BF2319"/>
    <w:rsid w:val="00BF34B8"/>
    <w:rsid w:val="00BF6B56"/>
    <w:rsid w:val="00BF7160"/>
    <w:rsid w:val="00BF76BC"/>
    <w:rsid w:val="00C0189F"/>
    <w:rsid w:val="00C02916"/>
    <w:rsid w:val="00C02ECA"/>
    <w:rsid w:val="00C03AAF"/>
    <w:rsid w:val="00C048EB"/>
    <w:rsid w:val="00C049D0"/>
    <w:rsid w:val="00C04E90"/>
    <w:rsid w:val="00C05501"/>
    <w:rsid w:val="00C05F9E"/>
    <w:rsid w:val="00C07EAD"/>
    <w:rsid w:val="00C07F0B"/>
    <w:rsid w:val="00C1025D"/>
    <w:rsid w:val="00C105F1"/>
    <w:rsid w:val="00C105FB"/>
    <w:rsid w:val="00C10780"/>
    <w:rsid w:val="00C10AA7"/>
    <w:rsid w:val="00C1163C"/>
    <w:rsid w:val="00C11A2B"/>
    <w:rsid w:val="00C11E71"/>
    <w:rsid w:val="00C12617"/>
    <w:rsid w:val="00C140DB"/>
    <w:rsid w:val="00C15990"/>
    <w:rsid w:val="00C161BC"/>
    <w:rsid w:val="00C169F1"/>
    <w:rsid w:val="00C20028"/>
    <w:rsid w:val="00C200C7"/>
    <w:rsid w:val="00C202AF"/>
    <w:rsid w:val="00C204C1"/>
    <w:rsid w:val="00C21F18"/>
    <w:rsid w:val="00C22257"/>
    <w:rsid w:val="00C2457A"/>
    <w:rsid w:val="00C24A60"/>
    <w:rsid w:val="00C252A9"/>
    <w:rsid w:val="00C253E0"/>
    <w:rsid w:val="00C26174"/>
    <w:rsid w:val="00C26AEE"/>
    <w:rsid w:val="00C26DD4"/>
    <w:rsid w:val="00C27D52"/>
    <w:rsid w:val="00C3010D"/>
    <w:rsid w:val="00C30185"/>
    <w:rsid w:val="00C30487"/>
    <w:rsid w:val="00C31B05"/>
    <w:rsid w:val="00C34742"/>
    <w:rsid w:val="00C34CE0"/>
    <w:rsid w:val="00C34EF6"/>
    <w:rsid w:val="00C35A6D"/>
    <w:rsid w:val="00C35B14"/>
    <w:rsid w:val="00C36010"/>
    <w:rsid w:val="00C362DE"/>
    <w:rsid w:val="00C364D5"/>
    <w:rsid w:val="00C36906"/>
    <w:rsid w:val="00C37949"/>
    <w:rsid w:val="00C37CCC"/>
    <w:rsid w:val="00C4225F"/>
    <w:rsid w:val="00C42665"/>
    <w:rsid w:val="00C44506"/>
    <w:rsid w:val="00C447AD"/>
    <w:rsid w:val="00C44AD8"/>
    <w:rsid w:val="00C50D39"/>
    <w:rsid w:val="00C512CF"/>
    <w:rsid w:val="00C51B60"/>
    <w:rsid w:val="00C51E10"/>
    <w:rsid w:val="00C5479A"/>
    <w:rsid w:val="00C54F1E"/>
    <w:rsid w:val="00C55864"/>
    <w:rsid w:val="00C56079"/>
    <w:rsid w:val="00C561B8"/>
    <w:rsid w:val="00C56909"/>
    <w:rsid w:val="00C57C6B"/>
    <w:rsid w:val="00C60306"/>
    <w:rsid w:val="00C610AA"/>
    <w:rsid w:val="00C6221B"/>
    <w:rsid w:val="00C65976"/>
    <w:rsid w:val="00C6739E"/>
    <w:rsid w:val="00C67727"/>
    <w:rsid w:val="00C67F60"/>
    <w:rsid w:val="00C703C7"/>
    <w:rsid w:val="00C70874"/>
    <w:rsid w:val="00C709DF"/>
    <w:rsid w:val="00C70A21"/>
    <w:rsid w:val="00C7175B"/>
    <w:rsid w:val="00C724C4"/>
    <w:rsid w:val="00C73705"/>
    <w:rsid w:val="00C747D8"/>
    <w:rsid w:val="00C761C2"/>
    <w:rsid w:val="00C77E03"/>
    <w:rsid w:val="00C808BE"/>
    <w:rsid w:val="00C81A4A"/>
    <w:rsid w:val="00C838CC"/>
    <w:rsid w:val="00C84D34"/>
    <w:rsid w:val="00C8688A"/>
    <w:rsid w:val="00C871CE"/>
    <w:rsid w:val="00C8792D"/>
    <w:rsid w:val="00C87DF4"/>
    <w:rsid w:val="00C9028E"/>
    <w:rsid w:val="00C90DC7"/>
    <w:rsid w:val="00C913D0"/>
    <w:rsid w:val="00C91EC9"/>
    <w:rsid w:val="00C92517"/>
    <w:rsid w:val="00C926A8"/>
    <w:rsid w:val="00C92E6C"/>
    <w:rsid w:val="00C92F65"/>
    <w:rsid w:val="00C933D7"/>
    <w:rsid w:val="00C93C0D"/>
    <w:rsid w:val="00C93EF6"/>
    <w:rsid w:val="00C94692"/>
    <w:rsid w:val="00C969DF"/>
    <w:rsid w:val="00C97528"/>
    <w:rsid w:val="00C97AC6"/>
    <w:rsid w:val="00C97E49"/>
    <w:rsid w:val="00CA04EF"/>
    <w:rsid w:val="00CA287F"/>
    <w:rsid w:val="00CA2C77"/>
    <w:rsid w:val="00CA2E77"/>
    <w:rsid w:val="00CA2FB5"/>
    <w:rsid w:val="00CA3FD4"/>
    <w:rsid w:val="00CA409C"/>
    <w:rsid w:val="00CA4270"/>
    <w:rsid w:val="00CA65BC"/>
    <w:rsid w:val="00CA7765"/>
    <w:rsid w:val="00CA79F2"/>
    <w:rsid w:val="00CB0215"/>
    <w:rsid w:val="00CB07FC"/>
    <w:rsid w:val="00CB25B8"/>
    <w:rsid w:val="00CB25BF"/>
    <w:rsid w:val="00CB3C8E"/>
    <w:rsid w:val="00CB3F41"/>
    <w:rsid w:val="00CB4BDE"/>
    <w:rsid w:val="00CB5A5B"/>
    <w:rsid w:val="00CB72A6"/>
    <w:rsid w:val="00CC129C"/>
    <w:rsid w:val="00CC3AC7"/>
    <w:rsid w:val="00CC432D"/>
    <w:rsid w:val="00CC558C"/>
    <w:rsid w:val="00CC5AAD"/>
    <w:rsid w:val="00CC5DB5"/>
    <w:rsid w:val="00CC5E7D"/>
    <w:rsid w:val="00CC6146"/>
    <w:rsid w:val="00CC779B"/>
    <w:rsid w:val="00CC7D02"/>
    <w:rsid w:val="00CD02CB"/>
    <w:rsid w:val="00CD06E3"/>
    <w:rsid w:val="00CD07AB"/>
    <w:rsid w:val="00CD2D45"/>
    <w:rsid w:val="00CD4262"/>
    <w:rsid w:val="00CD477D"/>
    <w:rsid w:val="00CD4944"/>
    <w:rsid w:val="00CD5EF4"/>
    <w:rsid w:val="00CD659A"/>
    <w:rsid w:val="00CD704E"/>
    <w:rsid w:val="00CE032F"/>
    <w:rsid w:val="00CE1718"/>
    <w:rsid w:val="00CE2C70"/>
    <w:rsid w:val="00CE3413"/>
    <w:rsid w:val="00CE36A8"/>
    <w:rsid w:val="00CE7F87"/>
    <w:rsid w:val="00CF08F4"/>
    <w:rsid w:val="00CF0F5D"/>
    <w:rsid w:val="00CF1423"/>
    <w:rsid w:val="00CF16AB"/>
    <w:rsid w:val="00CF2080"/>
    <w:rsid w:val="00CF23A3"/>
    <w:rsid w:val="00CF256D"/>
    <w:rsid w:val="00CF5BFF"/>
    <w:rsid w:val="00CF5C80"/>
    <w:rsid w:val="00CF71D9"/>
    <w:rsid w:val="00D03A1F"/>
    <w:rsid w:val="00D04FDA"/>
    <w:rsid w:val="00D055C2"/>
    <w:rsid w:val="00D060B4"/>
    <w:rsid w:val="00D06FA4"/>
    <w:rsid w:val="00D0722A"/>
    <w:rsid w:val="00D1208F"/>
    <w:rsid w:val="00D144D1"/>
    <w:rsid w:val="00D161FA"/>
    <w:rsid w:val="00D1773F"/>
    <w:rsid w:val="00D2002B"/>
    <w:rsid w:val="00D20063"/>
    <w:rsid w:val="00D21E5B"/>
    <w:rsid w:val="00D22459"/>
    <w:rsid w:val="00D22DC3"/>
    <w:rsid w:val="00D25357"/>
    <w:rsid w:val="00D2561A"/>
    <w:rsid w:val="00D27583"/>
    <w:rsid w:val="00D27823"/>
    <w:rsid w:val="00D3012A"/>
    <w:rsid w:val="00D327EE"/>
    <w:rsid w:val="00D33DF4"/>
    <w:rsid w:val="00D35AF9"/>
    <w:rsid w:val="00D40CCC"/>
    <w:rsid w:val="00D413BF"/>
    <w:rsid w:val="00D41DD5"/>
    <w:rsid w:val="00D43E2C"/>
    <w:rsid w:val="00D477E3"/>
    <w:rsid w:val="00D47EEE"/>
    <w:rsid w:val="00D50154"/>
    <w:rsid w:val="00D512EA"/>
    <w:rsid w:val="00D515F4"/>
    <w:rsid w:val="00D535C1"/>
    <w:rsid w:val="00D55B6B"/>
    <w:rsid w:val="00D608C5"/>
    <w:rsid w:val="00D60C4A"/>
    <w:rsid w:val="00D60F7F"/>
    <w:rsid w:val="00D613EA"/>
    <w:rsid w:val="00D62B71"/>
    <w:rsid w:val="00D62C6A"/>
    <w:rsid w:val="00D6326A"/>
    <w:rsid w:val="00D6374E"/>
    <w:rsid w:val="00D64088"/>
    <w:rsid w:val="00D64BCB"/>
    <w:rsid w:val="00D662B2"/>
    <w:rsid w:val="00D70951"/>
    <w:rsid w:val="00D725B4"/>
    <w:rsid w:val="00D7278A"/>
    <w:rsid w:val="00D73F39"/>
    <w:rsid w:val="00D74E8D"/>
    <w:rsid w:val="00D7628B"/>
    <w:rsid w:val="00D76BA8"/>
    <w:rsid w:val="00D7715F"/>
    <w:rsid w:val="00D7763A"/>
    <w:rsid w:val="00D77E5F"/>
    <w:rsid w:val="00D80A43"/>
    <w:rsid w:val="00D829B7"/>
    <w:rsid w:val="00D830D3"/>
    <w:rsid w:val="00D83A45"/>
    <w:rsid w:val="00D84C0A"/>
    <w:rsid w:val="00D91640"/>
    <w:rsid w:val="00D92D08"/>
    <w:rsid w:val="00D92EE4"/>
    <w:rsid w:val="00D92FF3"/>
    <w:rsid w:val="00D938D3"/>
    <w:rsid w:val="00D954BE"/>
    <w:rsid w:val="00D95B8B"/>
    <w:rsid w:val="00D96398"/>
    <w:rsid w:val="00DA0F8A"/>
    <w:rsid w:val="00DA102C"/>
    <w:rsid w:val="00DA2392"/>
    <w:rsid w:val="00DA2917"/>
    <w:rsid w:val="00DA2F17"/>
    <w:rsid w:val="00DA372D"/>
    <w:rsid w:val="00DA3928"/>
    <w:rsid w:val="00DA3AA6"/>
    <w:rsid w:val="00DA481E"/>
    <w:rsid w:val="00DA48F4"/>
    <w:rsid w:val="00DB1204"/>
    <w:rsid w:val="00DB1898"/>
    <w:rsid w:val="00DB1D12"/>
    <w:rsid w:val="00DB4475"/>
    <w:rsid w:val="00DB4D3C"/>
    <w:rsid w:val="00DB523B"/>
    <w:rsid w:val="00DB6549"/>
    <w:rsid w:val="00DB69D2"/>
    <w:rsid w:val="00DB77DA"/>
    <w:rsid w:val="00DC027E"/>
    <w:rsid w:val="00DC2480"/>
    <w:rsid w:val="00DC2AA9"/>
    <w:rsid w:val="00DC3033"/>
    <w:rsid w:val="00DC396D"/>
    <w:rsid w:val="00DC55B6"/>
    <w:rsid w:val="00DC6A6E"/>
    <w:rsid w:val="00DD0C7B"/>
    <w:rsid w:val="00DD0E18"/>
    <w:rsid w:val="00DD2020"/>
    <w:rsid w:val="00DD2F65"/>
    <w:rsid w:val="00DD3410"/>
    <w:rsid w:val="00DD5173"/>
    <w:rsid w:val="00DE0BD7"/>
    <w:rsid w:val="00DE0EA9"/>
    <w:rsid w:val="00DE2F6D"/>
    <w:rsid w:val="00DE4AED"/>
    <w:rsid w:val="00DE698F"/>
    <w:rsid w:val="00DF01DA"/>
    <w:rsid w:val="00DF0A9D"/>
    <w:rsid w:val="00DF14C3"/>
    <w:rsid w:val="00DF23D1"/>
    <w:rsid w:val="00DF4DD1"/>
    <w:rsid w:val="00DF507A"/>
    <w:rsid w:val="00DF5229"/>
    <w:rsid w:val="00DF6CBD"/>
    <w:rsid w:val="00E001CB"/>
    <w:rsid w:val="00E00791"/>
    <w:rsid w:val="00E01FD2"/>
    <w:rsid w:val="00E023F1"/>
    <w:rsid w:val="00E053C4"/>
    <w:rsid w:val="00E05F08"/>
    <w:rsid w:val="00E065E6"/>
    <w:rsid w:val="00E102AB"/>
    <w:rsid w:val="00E11309"/>
    <w:rsid w:val="00E11400"/>
    <w:rsid w:val="00E15CA4"/>
    <w:rsid w:val="00E1665C"/>
    <w:rsid w:val="00E16F06"/>
    <w:rsid w:val="00E17228"/>
    <w:rsid w:val="00E20A5B"/>
    <w:rsid w:val="00E22345"/>
    <w:rsid w:val="00E23B2B"/>
    <w:rsid w:val="00E251D2"/>
    <w:rsid w:val="00E260D7"/>
    <w:rsid w:val="00E27CB9"/>
    <w:rsid w:val="00E321DA"/>
    <w:rsid w:val="00E328CF"/>
    <w:rsid w:val="00E329B6"/>
    <w:rsid w:val="00E331B2"/>
    <w:rsid w:val="00E33425"/>
    <w:rsid w:val="00E35125"/>
    <w:rsid w:val="00E36233"/>
    <w:rsid w:val="00E36F35"/>
    <w:rsid w:val="00E370CE"/>
    <w:rsid w:val="00E3742E"/>
    <w:rsid w:val="00E37ABD"/>
    <w:rsid w:val="00E37BBB"/>
    <w:rsid w:val="00E402FA"/>
    <w:rsid w:val="00E40C44"/>
    <w:rsid w:val="00E40D27"/>
    <w:rsid w:val="00E41547"/>
    <w:rsid w:val="00E417C6"/>
    <w:rsid w:val="00E421DF"/>
    <w:rsid w:val="00E42FBD"/>
    <w:rsid w:val="00E4307A"/>
    <w:rsid w:val="00E461AE"/>
    <w:rsid w:val="00E47155"/>
    <w:rsid w:val="00E4743A"/>
    <w:rsid w:val="00E47448"/>
    <w:rsid w:val="00E47DAE"/>
    <w:rsid w:val="00E50AAC"/>
    <w:rsid w:val="00E50B64"/>
    <w:rsid w:val="00E518BD"/>
    <w:rsid w:val="00E51A0E"/>
    <w:rsid w:val="00E52DE5"/>
    <w:rsid w:val="00E53B7D"/>
    <w:rsid w:val="00E5584F"/>
    <w:rsid w:val="00E56094"/>
    <w:rsid w:val="00E5675A"/>
    <w:rsid w:val="00E575B1"/>
    <w:rsid w:val="00E602A7"/>
    <w:rsid w:val="00E62295"/>
    <w:rsid w:val="00E62BCE"/>
    <w:rsid w:val="00E642AC"/>
    <w:rsid w:val="00E65201"/>
    <w:rsid w:val="00E6532C"/>
    <w:rsid w:val="00E65800"/>
    <w:rsid w:val="00E658D9"/>
    <w:rsid w:val="00E70403"/>
    <w:rsid w:val="00E7042A"/>
    <w:rsid w:val="00E71D80"/>
    <w:rsid w:val="00E71FCF"/>
    <w:rsid w:val="00E7219A"/>
    <w:rsid w:val="00E73395"/>
    <w:rsid w:val="00E7546E"/>
    <w:rsid w:val="00E775A8"/>
    <w:rsid w:val="00E77690"/>
    <w:rsid w:val="00E8206B"/>
    <w:rsid w:val="00E83F10"/>
    <w:rsid w:val="00E84FF0"/>
    <w:rsid w:val="00E856F6"/>
    <w:rsid w:val="00E85DC7"/>
    <w:rsid w:val="00E955AA"/>
    <w:rsid w:val="00E96936"/>
    <w:rsid w:val="00E96C5D"/>
    <w:rsid w:val="00E97B7B"/>
    <w:rsid w:val="00E97D83"/>
    <w:rsid w:val="00EA15DE"/>
    <w:rsid w:val="00EA1E6F"/>
    <w:rsid w:val="00EA3A8C"/>
    <w:rsid w:val="00EA5051"/>
    <w:rsid w:val="00EA5092"/>
    <w:rsid w:val="00EA50E7"/>
    <w:rsid w:val="00EA5B98"/>
    <w:rsid w:val="00EA63CC"/>
    <w:rsid w:val="00EB1372"/>
    <w:rsid w:val="00EB41B1"/>
    <w:rsid w:val="00EB5269"/>
    <w:rsid w:val="00EB60ED"/>
    <w:rsid w:val="00EB6599"/>
    <w:rsid w:val="00EC0CDA"/>
    <w:rsid w:val="00EC1732"/>
    <w:rsid w:val="00EC2D74"/>
    <w:rsid w:val="00EC3BAD"/>
    <w:rsid w:val="00EC4B66"/>
    <w:rsid w:val="00EC5533"/>
    <w:rsid w:val="00EC6625"/>
    <w:rsid w:val="00EC6C18"/>
    <w:rsid w:val="00EC77EE"/>
    <w:rsid w:val="00ED0CAC"/>
    <w:rsid w:val="00ED13AC"/>
    <w:rsid w:val="00ED155E"/>
    <w:rsid w:val="00ED4A5A"/>
    <w:rsid w:val="00ED5C59"/>
    <w:rsid w:val="00ED785C"/>
    <w:rsid w:val="00EE0E64"/>
    <w:rsid w:val="00EE0E75"/>
    <w:rsid w:val="00EE11F4"/>
    <w:rsid w:val="00EE1794"/>
    <w:rsid w:val="00EE1C5C"/>
    <w:rsid w:val="00EE1E6F"/>
    <w:rsid w:val="00EE212B"/>
    <w:rsid w:val="00EE2B0F"/>
    <w:rsid w:val="00EE33D7"/>
    <w:rsid w:val="00EE44B8"/>
    <w:rsid w:val="00EE63E9"/>
    <w:rsid w:val="00EE6B01"/>
    <w:rsid w:val="00EE6F76"/>
    <w:rsid w:val="00EE76B5"/>
    <w:rsid w:val="00EF3C0C"/>
    <w:rsid w:val="00EF520F"/>
    <w:rsid w:val="00EF5E68"/>
    <w:rsid w:val="00EF6DFD"/>
    <w:rsid w:val="00EF70A9"/>
    <w:rsid w:val="00F01289"/>
    <w:rsid w:val="00F01CEE"/>
    <w:rsid w:val="00F01E58"/>
    <w:rsid w:val="00F0274B"/>
    <w:rsid w:val="00F039B2"/>
    <w:rsid w:val="00F04BEB"/>
    <w:rsid w:val="00F06411"/>
    <w:rsid w:val="00F11A4B"/>
    <w:rsid w:val="00F13045"/>
    <w:rsid w:val="00F13837"/>
    <w:rsid w:val="00F1384B"/>
    <w:rsid w:val="00F139F9"/>
    <w:rsid w:val="00F14559"/>
    <w:rsid w:val="00F149ED"/>
    <w:rsid w:val="00F14D43"/>
    <w:rsid w:val="00F17D3D"/>
    <w:rsid w:val="00F20903"/>
    <w:rsid w:val="00F212AD"/>
    <w:rsid w:val="00F212FE"/>
    <w:rsid w:val="00F21CB5"/>
    <w:rsid w:val="00F23D4E"/>
    <w:rsid w:val="00F23E43"/>
    <w:rsid w:val="00F2681C"/>
    <w:rsid w:val="00F26CC1"/>
    <w:rsid w:val="00F33400"/>
    <w:rsid w:val="00F35F22"/>
    <w:rsid w:val="00F37130"/>
    <w:rsid w:val="00F37BA5"/>
    <w:rsid w:val="00F43C54"/>
    <w:rsid w:val="00F43FCA"/>
    <w:rsid w:val="00F466E0"/>
    <w:rsid w:val="00F46E1D"/>
    <w:rsid w:val="00F47B60"/>
    <w:rsid w:val="00F5048E"/>
    <w:rsid w:val="00F513B5"/>
    <w:rsid w:val="00F53B10"/>
    <w:rsid w:val="00F56360"/>
    <w:rsid w:val="00F569C1"/>
    <w:rsid w:val="00F5730C"/>
    <w:rsid w:val="00F57317"/>
    <w:rsid w:val="00F57E1C"/>
    <w:rsid w:val="00F626F6"/>
    <w:rsid w:val="00F62C95"/>
    <w:rsid w:val="00F6324A"/>
    <w:rsid w:val="00F65124"/>
    <w:rsid w:val="00F6647D"/>
    <w:rsid w:val="00F67399"/>
    <w:rsid w:val="00F70AD7"/>
    <w:rsid w:val="00F71213"/>
    <w:rsid w:val="00F730A9"/>
    <w:rsid w:val="00F73593"/>
    <w:rsid w:val="00F73C53"/>
    <w:rsid w:val="00F74D03"/>
    <w:rsid w:val="00F75991"/>
    <w:rsid w:val="00F779C8"/>
    <w:rsid w:val="00F77A2C"/>
    <w:rsid w:val="00F805A4"/>
    <w:rsid w:val="00F809CD"/>
    <w:rsid w:val="00F81EF4"/>
    <w:rsid w:val="00F84361"/>
    <w:rsid w:val="00F85CF7"/>
    <w:rsid w:val="00F85F42"/>
    <w:rsid w:val="00F87147"/>
    <w:rsid w:val="00F87EA4"/>
    <w:rsid w:val="00F9059D"/>
    <w:rsid w:val="00F90CE3"/>
    <w:rsid w:val="00F90FDA"/>
    <w:rsid w:val="00F9181E"/>
    <w:rsid w:val="00F93856"/>
    <w:rsid w:val="00F94AAC"/>
    <w:rsid w:val="00F95930"/>
    <w:rsid w:val="00F96E24"/>
    <w:rsid w:val="00FA0E08"/>
    <w:rsid w:val="00FA42F3"/>
    <w:rsid w:val="00FA78FB"/>
    <w:rsid w:val="00FB002A"/>
    <w:rsid w:val="00FB1B1B"/>
    <w:rsid w:val="00FB1C4D"/>
    <w:rsid w:val="00FB1ED7"/>
    <w:rsid w:val="00FB2DC5"/>
    <w:rsid w:val="00FB3C02"/>
    <w:rsid w:val="00FB5CC2"/>
    <w:rsid w:val="00FB62B7"/>
    <w:rsid w:val="00FB7333"/>
    <w:rsid w:val="00FC0080"/>
    <w:rsid w:val="00FC03B7"/>
    <w:rsid w:val="00FC13C1"/>
    <w:rsid w:val="00FC1CB0"/>
    <w:rsid w:val="00FC21CB"/>
    <w:rsid w:val="00FC3246"/>
    <w:rsid w:val="00FC39EB"/>
    <w:rsid w:val="00FC5E10"/>
    <w:rsid w:val="00FC6E1F"/>
    <w:rsid w:val="00FC7C77"/>
    <w:rsid w:val="00FD02A4"/>
    <w:rsid w:val="00FD03B6"/>
    <w:rsid w:val="00FD09AA"/>
    <w:rsid w:val="00FD0C0F"/>
    <w:rsid w:val="00FD1724"/>
    <w:rsid w:val="00FD20BC"/>
    <w:rsid w:val="00FD25B6"/>
    <w:rsid w:val="00FD3BB4"/>
    <w:rsid w:val="00FD5149"/>
    <w:rsid w:val="00FD6E6B"/>
    <w:rsid w:val="00FD7C75"/>
    <w:rsid w:val="00FE0EC5"/>
    <w:rsid w:val="00FE183F"/>
    <w:rsid w:val="00FE1A21"/>
    <w:rsid w:val="00FE2DA3"/>
    <w:rsid w:val="00FE4243"/>
    <w:rsid w:val="00FE5B9C"/>
    <w:rsid w:val="00FE5C73"/>
    <w:rsid w:val="00FE6013"/>
    <w:rsid w:val="00FE619E"/>
    <w:rsid w:val="00FE72CB"/>
    <w:rsid w:val="00FF101B"/>
    <w:rsid w:val="00FF174A"/>
    <w:rsid w:val="00FF18A1"/>
    <w:rsid w:val="00FF3FAF"/>
    <w:rsid w:val="00FF4298"/>
    <w:rsid w:val="00FF52F7"/>
    <w:rsid w:val="00FF5C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17582BE2"/>
  <w15:chartTrackingRefBased/>
  <w15:docId w15:val="{4497804A-D735-4B29-AA3F-B8646B7A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23AD"/>
    <w:rPr>
      <w:sz w:val="24"/>
      <w:szCs w:val="24"/>
    </w:rPr>
  </w:style>
  <w:style w:type="paragraph" w:styleId="Nagwek1">
    <w:name w:val="heading 1"/>
    <w:basedOn w:val="Normalny"/>
    <w:next w:val="Normalny"/>
    <w:link w:val="Nagwek1Znak"/>
    <w:uiPriority w:val="9"/>
    <w:qFormat/>
    <w:rsid w:val="005F0209"/>
    <w:pPr>
      <w:keepNext/>
      <w:keepLines/>
      <w:spacing w:before="240" w:line="23" w:lineRule="atLeast"/>
      <w:outlineLvl w:val="0"/>
    </w:pPr>
    <w:rPr>
      <w:rFonts w:ascii="Open Sans" w:eastAsiaTheme="majorEastAsia" w:hAnsi="Open Sans" w:cstheme="majorBidi"/>
      <w:sz w:val="22"/>
      <w:szCs w:val="32"/>
    </w:rPr>
  </w:style>
  <w:style w:type="paragraph" w:styleId="Nagwek4">
    <w:name w:val="heading 4"/>
    <w:basedOn w:val="Normalny"/>
    <w:next w:val="Normalny"/>
    <w:link w:val="Nagwek4Znak"/>
    <w:qFormat/>
    <w:rsid w:val="00207E5F"/>
    <w:pPr>
      <w:keepNext/>
      <w:widowControl w:val="0"/>
      <w:jc w:val="both"/>
      <w:outlineLvl w:val="3"/>
    </w:pPr>
    <w:rPr>
      <w:b/>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FF18A1"/>
    <w:pPr>
      <w:ind w:left="720"/>
      <w:jc w:val="both"/>
    </w:pPr>
    <w:rPr>
      <w:b/>
      <w:bC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FF18A1"/>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link w:val="BVIfnrZnak"/>
    <w:uiPriority w:val="99"/>
    <w:qFormat/>
    <w:rsid w:val="00FF18A1"/>
    <w:rPr>
      <w:vertAlign w:val="superscript"/>
    </w:rPr>
  </w:style>
  <w:style w:type="paragraph" w:customStyle="1" w:styleId="a">
    <w:basedOn w:val="Normalny"/>
    <w:rsid w:val="00204580"/>
    <w:pPr>
      <w:spacing w:after="160" w:line="240" w:lineRule="exact"/>
    </w:pPr>
    <w:rPr>
      <w:rFonts w:ascii="Tahoma" w:hAnsi="Tahoma"/>
      <w:sz w:val="20"/>
      <w:szCs w:val="20"/>
      <w:lang w:val="en-US" w:eastAsia="en-US"/>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rsid w:val="00204580"/>
    <w:pPr>
      <w:spacing w:after="120"/>
    </w:pPr>
    <w:rPr>
      <w:lang w:val="x-none" w:eastAsia="x-none"/>
    </w:rPr>
  </w:style>
  <w:style w:type="paragraph" w:customStyle="1" w:styleId="BodyText21">
    <w:name w:val="Body Text 21"/>
    <w:basedOn w:val="Normalny"/>
    <w:rsid w:val="00F466E0"/>
    <w:pPr>
      <w:widowControl w:val="0"/>
      <w:suppressAutoHyphens/>
      <w:jc w:val="both"/>
    </w:pPr>
    <w:rPr>
      <w:sz w:val="20"/>
      <w:szCs w:val="20"/>
    </w:rPr>
  </w:style>
  <w:style w:type="paragraph" w:customStyle="1" w:styleId="ZnakZnakZnak">
    <w:name w:val="Znak Znak Znak"/>
    <w:basedOn w:val="Normalny"/>
    <w:rsid w:val="007F537A"/>
    <w:pPr>
      <w:spacing w:after="160" w:line="240" w:lineRule="exact"/>
    </w:pPr>
    <w:rPr>
      <w:rFonts w:ascii="Tahoma" w:hAnsi="Tahoma"/>
      <w:sz w:val="20"/>
      <w:szCs w:val="20"/>
      <w:lang w:val="en-US" w:eastAsia="en-US"/>
    </w:rPr>
  </w:style>
  <w:style w:type="paragraph" w:styleId="Tekstdymka">
    <w:name w:val="Balloon Text"/>
    <w:basedOn w:val="Normalny"/>
    <w:semiHidden/>
    <w:rsid w:val="008841C7"/>
    <w:rPr>
      <w:rFonts w:ascii="Tahoma" w:hAnsi="Tahoma" w:cs="Tahoma"/>
      <w:sz w:val="16"/>
      <w:szCs w:val="16"/>
    </w:rPr>
  </w:style>
  <w:style w:type="character" w:styleId="Odwoaniedokomentarza">
    <w:name w:val="annotation reference"/>
    <w:uiPriority w:val="99"/>
    <w:qFormat/>
    <w:rsid w:val="008841C7"/>
    <w:rPr>
      <w:sz w:val="16"/>
      <w:szCs w:val="16"/>
    </w:rPr>
  </w:style>
  <w:style w:type="paragraph" w:styleId="Tekstkomentarza">
    <w:name w:val="annotation text"/>
    <w:aliases w:val=" Znak"/>
    <w:basedOn w:val="Normalny"/>
    <w:link w:val="TekstkomentarzaZnak"/>
    <w:qFormat/>
    <w:rsid w:val="008841C7"/>
    <w:rPr>
      <w:sz w:val="20"/>
      <w:szCs w:val="20"/>
    </w:rPr>
  </w:style>
  <w:style w:type="paragraph" w:styleId="Tematkomentarza">
    <w:name w:val="annotation subject"/>
    <w:basedOn w:val="Tekstkomentarza"/>
    <w:next w:val="Tekstkomentarza"/>
    <w:semiHidden/>
    <w:rsid w:val="008841C7"/>
    <w:rPr>
      <w:b/>
      <w:bCs/>
    </w:rPr>
  </w:style>
  <w:style w:type="paragraph" w:customStyle="1" w:styleId="ZnakZnakZnak1ZnakZnakZnak1">
    <w:name w:val="Znak Znak Znak1 Znak Znak Znak1"/>
    <w:basedOn w:val="Normalny"/>
    <w:rsid w:val="00CA4270"/>
    <w:pPr>
      <w:spacing w:after="160" w:line="240" w:lineRule="exact"/>
    </w:pPr>
    <w:rPr>
      <w:rFonts w:ascii="Tahoma" w:hAnsi="Tahoma"/>
      <w:sz w:val="20"/>
      <w:szCs w:val="20"/>
      <w:lang w:val="en-US" w:eastAsia="en-US"/>
    </w:rPr>
  </w:style>
  <w:style w:type="paragraph" w:customStyle="1" w:styleId="ZnakZnakZnak1ZnakZnakZnak">
    <w:name w:val="Znak Znak Znak1 Znak Znak Znak"/>
    <w:basedOn w:val="Normalny"/>
    <w:rsid w:val="007B5E77"/>
    <w:pPr>
      <w:spacing w:after="160" w:line="240" w:lineRule="exact"/>
    </w:pPr>
    <w:rPr>
      <w:rFonts w:ascii="Tahoma" w:hAnsi="Tahoma"/>
      <w:sz w:val="20"/>
      <w:szCs w:val="20"/>
      <w:lang w:val="en-US" w:eastAsia="en-US"/>
    </w:rPr>
  </w:style>
  <w:style w:type="character" w:customStyle="1" w:styleId="Nagwek4Znak">
    <w:name w:val="Nagłówek 4 Znak"/>
    <w:link w:val="Nagwek4"/>
    <w:rsid w:val="00207E5F"/>
    <w:rPr>
      <w:b/>
      <w:sz w:val="18"/>
      <w:szCs w:val="24"/>
    </w:rPr>
  </w:style>
  <w:style w:type="character" w:customStyle="1" w:styleId="TekstkomentarzaZnak">
    <w:name w:val="Tekst komentarza Znak"/>
    <w:aliases w:val=" Znak Znak"/>
    <w:basedOn w:val="Domylnaczcionkaakapitu"/>
    <w:link w:val="Tekstkomentarza"/>
    <w:qFormat/>
    <w:rsid w:val="00207E5F"/>
  </w:style>
  <w:style w:type="paragraph" w:customStyle="1" w:styleId="Default">
    <w:name w:val="Default"/>
    <w:rsid w:val="00454BBE"/>
    <w:pPr>
      <w:autoSpaceDE w:val="0"/>
      <w:autoSpaceDN w:val="0"/>
      <w:adjustRightInd w:val="0"/>
    </w:pPr>
    <w:rPr>
      <w:rFonts w:ascii="Calibri" w:hAnsi="Calibri" w:cs="Calibri"/>
      <w:color w:val="000000"/>
      <w:sz w:val="24"/>
      <w:szCs w:val="24"/>
    </w:rPr>
  </w:style>
  <w:style w:type="paragraph" w:styleId="Nagwek">
    <w:name w:val="header"/>
    <w:basedOn w:val="Normalny"/>
    <w:link w:val="NagwekZnak"/>
    <w:uiPriority w:val="99"/>
    <w:unhideWhenUsed/>
    <w:rsid w:val="00F67399"/>
    <w:pPr>
      <w:tabs>
        <w:tab w:val="center" w:pos="4536"/>
        <w:tab w:val="right" w:pos="9072"/>
      </w:tabs>
    </w:pPr>
    <w:rPr>
      <w:lang w:val="x-none" w:eastAsia="x-none"/>
    </w:rPr>
  </w:style>
  <w:style w:type="character" w:customStyle="1" w:styleId="NagwekZnak">
    <w:name w:val="Nagłówek Znak"/>
    <w:link w:val="Nagwek"/>
    <w:uiPriority w:val="99"/>
    <w:rsid w:val="00F67399"/>
    <w:rPr>
      <w:sz w:val="24"/>
      <w:szCs w:val="24"/>
    </w:rPr>
  </w:style>
  <w:style w:type="paragraph" w:styleId="Stopka">
    <w:name w:val="footer"/>
    <w:basedOn w:val="Normalny"/>
    <w:link w:val="StopkaZnak"/>
    <w:uiPriority w:val="99"/>
    <w:unhideWhenUsed/>
    <w:rsid w:val="00F67399"/>
    <w:pPr>
      <w:tabs>
        <w:tab w:val="center" w:pos="4536"/>
        <w:tab w:val="right" w:pos="9072"/>
      </w:tabs>
    </w:pPr>
    <w:rPr>
      <w:lang w:val="x-none" w:eastAsia="x-none"/>
    </w:rPr>
  </w:style>
  <w:style w:type="character" w:customStyle="1" w:styleId="StopkaZnak">
    <w:name w:val="Stopka Znak"/>
    <w:link w:val="Stopka"/>
    <w:uiPriority w:val="99"/>
    <w:rsid w:val="00F67399"/>
    <w:rPr>
      <w:sz w:val="24"/>
      <w:szCs w:val="24"/>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rsid w:val="002138AA"/>
    <w:rPr>
      <w:sz w:val="24"/>
      <w:szCs w:val="24"/>
    </w:rPr>
  </w:style>
  <w:style w:type="paragraph" w:styleId="Tekstprzypisukocowego">
    <w:name w:val="endnote text"/>
    <w:basedOn w:val="Normalny"/>
    <w:link w:val="TekstprzypisukocowegoZnak"/>
    <w:uiPriority w:val="99"/>
    <w:semiHidden/>
    <w:unhideWhenUsed/>
    <w:rsid w:val="007F56A4"/>
    <w:rPr>
      <w:sz w:val="20"/>
      <w:szCs w:val="20"/>
    </w:rPr>
  </w:style>
  <w:style w:type="character" w:customStyle="1" w:styleId="TekstprzypisukocowegoZnak">
    <w:name w:val="Tekst przypisu końcowego Znak"/>
    <w:basedOn w:val="Domylnaczcionkaakapitu"/>
    <w:link w:val="Tekstprzypisukocowego"/>
    <w:uiPriority w:val="99"/>
    <w:semiHidden/>
    <w:rsid w:val="007F56A4"/>
  </w:style>
  <w:style w:type="character" w:styleId="Odwoanieprzypisukocowego">
    <w:name w:val="endnote reference"/>
    <w:uiPriority w:val="99"/>
    <w:semiHidden/>
    <w:unhideWhenUsed/>
    <w:rsid w:val="007F56A4"/>
    <w:rPr>
      <w:vertAlign w:val="superscript"/>
    </w:rPr>
  </w:style>
  <w:style w:type="paragraph" w:styleId="Tytu">
    <w:name w:val="Title"/>
    <w:basedOn w:val="Normalny"/>
    <w:next w:val="Normalny"/>
    <w:link w:val="TytuZnak"/>
    <w:uiPriority w:val="10"/>
    <w:qFormat/>
    <w:rsid w:val="00AF37BB"/>
    <w:pPr>
      <w:spacing w:before="240" w:after="60"/>
      <w:jc w:val="center"/>
      <w:outlineLvl w:val="0"/>
    </w:pPr>
    <w:rPr>
      <w:rFonts w:ascii="Calibri Light" w:hAnsi="Calibri Light"/>
      <w:b/>
      <w:bCs/>
      <w:kern w:val="28"/>
      <w:sz w:val="32"/>
      <w:szCs w:val="32"/>
      <w:lang w:val="x-none" w:eastAsia="x-none"/>
    </w:rPr>
  </w:style>
  <w:style w:type="character" w:customStyle="1" w:styleId="TytuZnak">
    <w:name w:val="Tytuł Znak"/>
    <w:link w:val="Tytu"/>
    <w:uiPriority w:val="10"/>
    <w:rsid w:val="00AF37BB"/>
    <w:rPr>
      <w:rFonts w:ascii="Calibri Light" w:hAnsi="Calibri Light"/>
      <w:b/>
      <w:bCs/>
      <w:kern w:val="28"/>
      <w:sz w:val="32"/>
      <w:szCs w:val="32"/>
      <w:lang w:val="x-none" w:eastAsia="x-none"/>
    </w:rPr>
  </w:style>
  <w:style w:type="character" w:customStyle="1" w:styleId="TekstpodstawowywcityZnak">
    <w:name w:val="Tekst podstawowy wcięty Znak"/>
    <w:link w:val="Tekstpodstawowywcity"/>
    <w:rsid w:val="00AF6BF4"/>
    <w:rPr>
      <w:b/>
      <w:bCs/>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756727"/>
  </w:style>
  <w:style w:type="paragraph" w:styleId="Akapitzlist">
    <w:name w:val="List Paragraph"/>
    <w:aliases w:val="BulletC,Obiekt,List Paragraph1,List Paragraph,Akapit z listą31,Numerowanie,Wyliczanie,Akapit z listą1,Akapit z listą4,normalny,Akapit z listą11,normalny tekst,Bullets,List Paragraph compact,Normal bullet 2,Paragraphe de liste 2,L1"/>
    <w:basedOn w:val="Normalny"/>
    <w:link w:val="AkapitzlistZnak"/>
    <w:uiPriority w:val="34"/>
    <w:qFormat/>
    <w:rsid w:val="00455915"/>
    <w:pPr>
      <w:ind w:left="708"/>
    </w:pPr>
  </w:style>
  <w:style w:type="character" w:styleId="Hipercze">
    <w:name w:val="Hyperlink"/>
    <w:uiPriority w:val="99"/>
    <w:rsid w:val="00FF3FAF"/>
    <w:rPr>
      <w:color w:val="000000"/>
      <w:u w:val="single"/>
    </w:rPr>
  </w:style>
  <w:style w:type="paragraph" w:styleId="Poprawka">
    <w:name w:val="Revision"/>
    <w:hidden/>
    <w:uiPriority w:val="99"/>
    <w:semiHidden/>
    <w:rsid w:val="00810D8A"/>
    <w:rPr>
      <w:sz w:val="24"/>
      <w:szCs w:val="24"/>
    </w:rPr>
  </w:style>
  <w:style w:type="character" w:customStyle="1" w:styleId="hgkelc">
    <w:name w:val="hgkelc"/>
    <w:basedOn w:val="Domylnaczcionkaakapitu"/>
    <w:rsid w:val="007C2DAC"/>
  </w:style>
  <w:style w:type="character" w:customStyle="1" w:styleId="AkapitzlistZnak">
    <w:name w:val="Akapit z listą Znak"/>
    <w:aliases w:val="BulletC Znak,Obiekt Znak,List Paragraph1 Znak,List Paragraph Znak,Akapit z listą31 Znak,Numerowanie Znak,Wyliczanie Znak,Akapit z listą1 Znak,Akapit z listą4 Znak,normalny Znak,Akapit z listą11 Znak,normalny tekst Znak,Bullets Znak"/>
    <w:link w:val="Akapitzlist"/>
    <w:uiPriority w:val="34"/>
    <w:qFormat/>
    <w:locked/>
    <w:rsid w:val="00C252A9"/>
    <w:rPr>
      <w:sz w:val="24"/>
      <w:szCs w:val="24"/>
    </w:rPr>
  </w:style>
  <w:style w:type="character" w:customStyle="1" w:styleId="markedcontent">
    <w:name w:val="markedcontent"/>
    <w:basedOn w:val="Domylnaczcionkaakapitu"/>
    <w:rsid w:val="004B46F8"/>
  </w:style>
  <w:style w:type="character" w:customStyle="1" w:styleId="cskcde">
    <w:name w:val="cskcde"/>
    <w:basedOn w:val="Domylnaczcionkaakapitu"/>
    <w:rsid w:val="0042406E"/>
  </w:style>
  <w:style w:type="paragraph" w:customStyle="1" w:styleId="KM-2punkt">
    <w:name w:val="KM - 2. punkt"/>
    <w:basedOn w:val="Normalny"/>
    <w:link w:val="KM-2punktZnak"/>
    <w:qFormat/>
    <w:rsid w:val="00366181"/>
    <w:pPr>
      <w:numPr>
        <w:numId w:val="7"/>
      </w:numPr>
      <w:spacing w:line="360" w:lineRule="auto"/>
    </w:pPr>
    <w:rPr>
      <w:rFonts w:ascii="Arial" w:hAnsi="Arial"/>
    </w:rPr>
  </w:style>
  <w:style w:type="character" w:customStyle="1" w:styleId="KM-2punktZnak">
    <w:name w:val="KM - 2. punkt Znak"/>
    <w:link w:val="KM-2punkt"/>
    <w:rsid w:val="00366181"/>
    <w:rPr>
      <w:rFonts w:ascii="Arial" w:hAnsi="Arial"/>
      <w:sz w:val="24"/>
      <w:szCs w:val="24"/>
    </w:rPr>
  </w:style>
  <w:style w:type="paragraph" w:customStyle="1" w:styleId="Akapit">
    <w:name w:val="Akapit"/>
    <w:basedOn w:val="Normalny"/>
    <w:rsid w:val="00D144D1"/>
    <w:pPr>
      <w:keepNext/>
      <w:numPr>
        <w:ilvl w:val="5"/>
        <w:numId w:val="8"/>
      </w:numPr>
      <w:spacing w:line="360" w:lineRule="auto"/>
      <w:jc w:val="both"/>
    </w:pPr>
    <w:rPr>
      <w:rFonts w:ascii="Arial" w:hAnsi="Arial"/>
      <w:bCs/>
      <w:sz w:val="22"/>
    </w:rPr>
  </w:style>
  <w:style w:type="paragraph" w:customStyle="1" w:styleId="KM-podpunkt">
    <w:name w:val="KM - podpunkt"/>
    <w:basedOn w:val="Akapit"/>
    <w:link w:val="KM-podpunktZnak"/>
    <w:qFormat/>
    <w:rsid w:val="00D144D1"/>
    <w:pPr>
      <w:keepNext w:val="0"/>
      <w:numPr>
        <w:ilvl w:val="1"/>
      </w:numPr>
      <w:jc w:val="left"/>
    </w:pPr>
    <w:rPr>
      <w:rFonts w:cs="Arial"/>
      <w:sz w:val="24"/>
    </w:rPr>
  </w:style>
  <w:style w:type="character" w:customStyle="1" w:styleId="KM-podpunktZnak">
    <w:name w:val="KM - podpunkt Znak"/>
    <w:link w:val="KM-podpunkt"/>
    <w:rsid w:val="00D144D1"/>
    <w:rPr>
      <w:rFonts w:ascii="Arial" w:hAnsi="Arial" w:cs="Arial"/>
      <w:bCs/>
      <w:sz w:val="24"/>
      <w:szCs w:val="24"/>
    </w:rPr>
  </w:style>
  <w:style w:type="paragraph" w:customStyle="1" w:styleId="results-group-document">
    <w:name w:val="results-group-document"/>
    <w:basedOn w:val="Normalny"/>
    <w:rsid w:val="00062D66"/>
    <w:pPr>
      <w:spacing w:before="100" w:beforeAutospacing="1" w:after="100" w:afterAutospacing="1"/>
    </w:pPr>
  </w:style>
  <w:style w:type="character" w:customStyle="1" w:styleId="Nierozpoznanawzmianka1">
    <w:name w:val="Nierozpoznana wzmianka1"/>
    <w:uiPriority w:val="99"/>
    <w:semiHidden/>
    <w:unhideWhenUsed/>
    <w:rsid w:val="00BA01B2"/>
    <w:rPr>
      <w:color w:val="605E5C"/>
      <w:shd w:val="clear" w:color="auto" w:fill="E1DFDD"/>
    </w:rPr>
  </w:style>
  <w:style w:type="character" w:customStyle="1" w:styleId="highlight">
    <w:name w:val="highlight"/>
    <w:basedOn w:val="Domylnaczcionkaakapitu"/>
    <w:rsid w:val="00153E85"/>
  </w:style>
  <w:style w:type="character" w:customStyle="1" w:styleId="ui-provider">
    <w:name w:val="ui-provider"/>
    <w:basedOn w:val="Domylnaczcionkaakapitu"/>
    <w:rsid w:val="002053E0"/>
  </w:style>
  <w:style w:type="paragraph" w:styleId="NormalnyWeb">
    <w:name w:val="Normal (Web)"/>
    <w:basedOn w:val="Normalny"/>
    <w:uiPriority w:val="99"/>
    <w:unhideWhenUsed/>
    <w:rsid w:val="0057277F"/>
    <w:pPr>
      <w:spacing w:before="100" w:beforeAutospacing="1" w:after="100" w:afterAutospacing="1"/>
    </w:p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671CFD"/>
    <w:pPr>
      <w:spacing w:after="160" w:line="240" w:lineRule="exact"/>
    </w:pPr>
    <w:rPr>
      <w:sz w:val="20"/>
      <w:szCs w:val="20"/>
      <w:vertAlign w:val="superscript"/>
    </w:rPr>
  </w:style>
  <w:style w:type="character" w:customStyle="1" w:styleId="Nierozpoznanawzmianka2">
    <w:name w:val="Nierozpoznana wzmianka2"/>
    <w:basedOn w:val="Domylnaczcionkaakapitu"/>
    <w:uiPriority w:val="99"/>
    <w:semiHidden/>
    <w:unhideWhenUsed/>
    <w:rsid w:val="00366EEA"/>
    <w:rPr>
      <w:color w:val="605E5C"/>
      <w:shd w:val="clear" w:color="auto" w:fill="E1DFDD"/>
    </w:rPr>
  </w:style>
  <w:style w:type="character" w:styleId="Pogrubienie">
    <w:name w:val="Strong"/>
    <w:basedOn w:val="Domylnaczcionkaakapitu"/>
    <w:uiPriority w:val="22"/>
    <w:qFormat/>
    <w:rsid w:val="008634A6"/>
    <w:rPr>
      <w:b/>
      <w:bCs/>
    </w:rPr>
  </w:style>
  <w:style w:type="character" w:customStyle="1" w:styleId="Nagwek1Znak">
    <w:name w:val="Nagłówek 1 Znak"/>
    <w:basedOn w:val="Domylnaczcionkaakapitu"/>
    <w:link w:val="Nagwek1"/>
    <w:uiPriority w:val="9"/>
    <w:rsid w:val="005F0209"/>
    <w:rPr>
      <w:rFonts w:ascii="Open Sans" w:eastAsiaTheme="majorEastAsia" w:hAnsi="Open Sans" w:cstheme="majorBidi"/>
      <w:sz w:val="2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962">
      <w:bodyDiv w:val="1"/>
      <w:marLeft w:val="0"/>
      <w:marRight w:val="0"/>
      <w:marTop w:val="0"/>
      <w:marBottom w:val="0"/>
      <w:divBdr>
        <w:top w:val="none" w:sz="0" w:space="0" w:color="auto"/>
        <w:left w:val="none" w:sz="0" w:space="0" w:color="auto"/>
        <w:bottom w:val="none" w:sz="0" w:space="0" w:color="auto"/>
        <w:right w:val="none" w:sz="0" w:space="0" w:color="auto"/>
      </w:divBdr>
    </w:div>
    <w:div w:id="65341540">
      <w:bodyDiv w:val="1"/>
      <w:marLeft w:val="0"/>
      <w:marRight w:val="0"/>
      <w:marTop w:val="0"/>
      <w:marBottom w:val="0"/>
      <w:divBdr>
        <w:top w:val="none" w:sz="0" w:space="0" w:color="auto"/>
        <w:left w:val="none" w:sz="0" w:space="0" w:color="auto"/>
        <w:bottom w:val="none" w:sz="0" w:space="0" w:color="auto"/>
        <w:right w:val="none" w:sz="0" w:space="0" w:color="auto"/>
      </w:divBdr>
      <w:divsChild>
        <w:div w:id="1804149272">
          <w:marLeft w:val="0"/>
          <w:marRight w:val="0"/>
          <w:marTop w:val="0"/>
          <w:marBottom w:val="0"/>
          <w:divBdr>
            <w:top w:val="none" w:sz="0" w:space="0" w:color="auto"/>
            <w:left w:val="none" w:sz="0" w:space="0" w:color="auto"/>
            <w:bottom w:val="none" w:sz="0" w:space="0" w:color="auto"/>
            <w:right w:val="none" w:sz="0" w:space="0" w:color="auto"/>
          </w:divBdr>
        </w:div>
      </w:divsChild>
    </w:div>
    <w:div w:id="419838129">
      <w:bodyDiv w:val="1"/>
      <w:marLeft w:val="0"/>
      <w:marRight w:val="0"/>
      <w:marTop w:val="0"/>
      <w:marBottom w:val="0"/>
      <w:divBdr>
        <w:top w:val="none" w:sz="0" w:space="0" w:color="auto"/>
        <w:left w:val="none" w:sz="0" w:space="0" w:color="auto"/>
        <w:bottom w:val="none" w:sz="0" w:space="0" w:color="auto"/>
        <w:right w:val="none" w:sz="0" w:space="0" w:color="auto"/>
      </w:divBdr>
    </w:div>
    <w:div w:id="619342551">
      <w:bodyDiv w:val="1"/>
      <w:marLeft w:val="0"/>
      <w:marRight w:val="0"/>
      <w:marTop w:val="0"/>
      <w:marBottom w:val="0"/>
      <w:divBdr>
        <w:top w:val="none" w:sz="0" w:space="0" w:color="auto"/>
        <w:left w:val="none" w:sz="0" w:space="0" w:color="auto"/>
        <w:bottom w:val="none" w:sz="0" w:space="0" w:color="auto"/>
        <w:right w:val="none" w:sz="0" w:space="0" w:color="auto"/>
      </w:divBdr>
    </w:div>
    <w:div w:id="622149753">
      <w:bodyDiv w:val="1"/>
      <w:marLeft w:val="0"/>
      <w:marRight w:val="0"/>
      <w:marTop w:val="0"/>
      <w:marBottom w:val="0"/>
      <w:divBdr>
        <w:top w:val="none" w:sz="0" w:space="0" w:color="auto"/>
        <w:left w:val="none" w:sz="0" w:space="0" w:color="auto"/>
        <w:bottom w:val="none" w:sz="0" w:space="0" w:color="auto"/>
        <w:right w:val="none" w:sz="0" w:space="0" w:color="auto"/>
      </w:divBdr>
    </w:div>
    <w:div w:id="758411047">
      <w:bodyDiv w:val="1"/>
      <w:marLeft w:val="0"/>
      <w:marRight w:val="0"/>
      <w:marTop w:val="0"/>
      <w:marBottom w:val="0"/>
      <w:divBdr>
        <w:top w:val="none" w:sz="0" w:space="0" w:color="auto"/>
        <w:left w:val="none" w:sz="0" w:space="0" w:color="auto"/>
        <w:bottom w:val="none" w:sz="0" w:space="0" w:color="auto"/>
        <w:right w:val="none" w:sz="0" w:space="0" w:color="auto"/>
      </w:divBdr>
    </w:div>
    <w:div w:id="831946267">
      <w:bodyDiv w:val="1"/>
      <w:marLeft w:val="0"/>
      <w:marRight w:val="0"/>
      <w:marTop w:val="0"/>
      <w:marBottom w:val="0"/>
      <w:divBdr>
        <w:top w:val="none" w:sz="0" w:space="0" w:color="auto"/>
        <w:left w:val="none" w:sz="0" w:space="0" w:color="auto"/>
        <w:bottom w:val="none" w:sz="0" w:space="0" w:color="auto"/>
        <w:right w:val="none" w:sz="0" w:space="0" w:color="auto"/>
      </w:divBdr>
      <w:divsChild>
        <w:div w:id="97724419">
          <w:marLeft w:val="0"/>
          <w:marRight w:val="0"/>
          <w:marTop w:val="0"/>
          <w:marBottom w:val="0"/>
          <w:divBdr>
            <w:top w:val="none" w:sz="0" w:space="0" w:color="auto"/>
            <w:left w:val="none" w:sz="0" w:space="0" w:color="auto"/>
            <w:bottom w:val="none" w:sz="0" w:space="0" w:color="auto"/>
            <w:right w:val="none" w:sz="0" w:space="0" w:color="auto"/>
          </w:divBdr>
          <w:divsChild>
            <w:div w:id="221603730">
              <w:marLeft w:val="0"/>
              <w:marRight w:val="0"/>
              <w:marTop w:val="0"/>
              <w:marBottom w:val="0"/>
              <w:divBdr>
                <w:top w:val="none" w:sz="0" w:space="0" w:color="auto"/>
                <w:left w:val="none" w:sz="0" w:space="0" w:color="auto"/>
                <w:bottom w:val="none" w:sz="0" w:space="0" w:color="auto"/>
                <w:right w:val="none" w:sz="0" w:space="0" w:color="auto"/>
              </w:divBdr>
              <w:divsChild>
                <w:div w:id="18554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638">
          <w:marLeft w:val="0"/>
          <w:marRight w:val="0"/>
          <w:marTop w:val="0"/>
          <w:marBottom w:val="0"/>
          <w:divBdr>
            <w:top w:val="none" w:sz="0" w:space="0" w:color="auto"/>
            <w:left w:val="none" w:sz="0" w:space="0" w:color="auto"/>
            <w:bottom w:val="none" w:sz="0" w:space="0" w:color="auto"/>
            <w:right w:val="none" w:sz="0" w:space="0" w:color="auto"/>
          </w:divBdr>
          <w:divsChild>
            <w:div w:id="1296182180">
              <w:marLeft w:val="0"/>
              <w:marRight w:val="0"/>
              <w:marTop w:val="0"/>
              <w:marBottom w:val="0"/>
              <w:divBdr>
                <w:top w:val="none" w:sz="0" w:space="0" w:color="auto"/>
                <w:left w:val="none" w:sz="0" w:space="0" w:color="auto"/>
                <w:bottom w:val="none" w:sz="0" w:space="0" w:color="auto"/>
                <w:right w:val="none" w:sz="0" w:space="0" w:color="auto"/>
              </w:divBdr>
              <w:divsChild>
                <w:div w:id="207835824">
                  <w:marLeft w:val="0"/>
                  <w:marRight w:val="0"/>
                  <w:marTop w:val="0"/>
                  <w:marBottom w:val="0"/>
                  <w:divBdr>
                    <w:top w:val="none" w:sz="0" w:space="0" w:color="auto"/>
                    <w:left w:val="none" w:sz="0" w:space="0" w:color="auto"/>
                    <w:bottom w:val="none" w:sz="0" w:space="0" w:color="auto"/>
                    <w:right w:val="none" w:sz="0" w:space="0" w:color="auto"/>
                  </w:divBdr>
                  <w:divsChild>
                    <w:div w:id="1147746365">
                      <w:marLeft w:val="0"/>
                      <w:marRight w:val="0"/>
                      <w:marTop w:val="0"/>
                      <w:marBottom w:val="0"/>
                      <w:divBdr>
                        <w:top w:val="none" w:sz="0" w:space="0" w:color="auto"/>
                        <w:left w:val="none" w:sz="0" w:space="0" w:color="auto"/>
                        <w:bottom w:val="none" w:sz="0" w:space="0" w:color="auto"/>
                        <w:right w:val="none" w:sz="0" w:space="0" w:color="auto"/>
                      </w:divBdr>
                      <w:divsChild>
                        <w:div w:id="854924522">
                          <w:marLeft w:val="0"/>
                          <w:marRight w:val="0"/>
                          <w:marTop w:val="0"/>
                          <w:marBottom w:val="0"/>
                          <w:divBdr>
                            <w:top w:val="none" w:sz="0" w:space="0" w:color="auto"/>
                            <w:left w:val="none" w:sz="0" w:space="0" w:color="auto"/>
                            <w:bottom w:val="none" w:sz="0" w:space="0" w:color="auto"/>
                            <w:right w:val="none" w:sz="0" w:space="0" w:color="auto"/>
                          </w:divBdr>
                          <w:divsChild>
                            <w:div w:id="375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4280811">
      <w:bodyDiv w:val="1"/>
      <w:marLeft w:val="0"/>
      <w:marRight w:val="0"/>
      <w:marTop w:val="0"/>
      <w:marBottom w:val="0"/>
      <w:divBdr>
        <w:top w:val="none" w:sz="0" w:space="0" w:color="auto"/>
        <w:left w:val="none" w:sz="0" w:space="0" w:color="auto"/>
        <w:bottom w:val="none" w:sz="0" w:space="0" w:color="auto"/>
        <w:right w:val="none" w:sz="0" w:space="0" w:color="auto"/>
      </w:divBdr>
    </w:div>
    <w:div w:id="1511334396">
      <w:bodyDiv w:val="1"/>
      <w:marLeft w:val="0"/>
      <w:marRight w:val="0"/>
      <w:marTop w:val="0"/>
      <w:marBottom w:val="0"/>
      <w:divBdr>
        <w:top w:val="none" w:sz="0" w:space="0" w:color="auto"/>
        <w:left w:val="none" w:sz="0" w:space="0" w:color="auto"/>
        <w:bottom w:val="none" w:sz="0" w:space="0" w:color="auto"/>
        <w:right w:val="none" w:sz="0" w:space="0" w:color="auto"/>
      </w:divBdr>
    </w:div>
    <w:div w:id="1596940813">
      <w:bodyDiv w:val="1"/>
      <w:marLeft w:val="0"/>
      <w:marRight w:val="0"/>
      <w:marTop w:val="0"/>
      <w:marBottom w:val="0"/>
      <w:divBdr>
        <w:top w:val="none" w:sz="0" w:space="0" w:color="auto"/>
        <w:left w:val="none" w:sz="0" w:space="0" w:color="auto"/>
        <w:bottom w:val="none" w:sz="0" w:space="0" w:color="auto"/>
        <w:right w:val="none" w:sz="0" w:space="0" w:color="auto"/>
      </w:divBdr>
    </w:div>
    <w:div w:id="1597444110">
      <w:bodyDiv w:val="1"/>
      <w:marLeft w:val="0"/>
      <w:marRight w:val="0"/>
      <w:marTop w:val="0"/>
      <w:marBottom w:val="0"/>
      <w:divBdr>
        <w:top w:val="none" w:sz="0" w:space="0" w:color="auto"/>
        <w:left w:val="none" w:sz="0" w:space="0" w:color="auto"/>
        <w:bottom w:val="none" w:sz="0" w:space="0" w:color="auto"/>
        <w:right w:val="none" w:sz="0" w:space="0" w:color="auto"/>
      </w:divBdr>
    </w:div>
    <w:div w:id="1834252475">
      <w:bodyDiv w:val="1"/>
      <w:marLeft w:val="0"/>
      <w:marRight w:val="0"/>
      <w:marTop w:val="0"/>
      <w:marBottom w:val="0"/>
      <w:divBdr>
        <w:top w:val="none" w:sz="0" w:space="0" w:color="auto"/>
        <w:left w:val="none" w:sz="0" w:space="0" w:color="auto"/>
        <w:bottom w:val="none" w:sz="0" w:space="0" w:color="auto"/>
        <w:right w:val="none" w:sz="0" w:space="0" w:color="auto"/>
      </w:divBdr>
    </w:div>
    <w:div w:id="1860194463">
      <w:bodyDiv w:val="1"/>
      <w:marLeft w:val="0"/>
      <w:marRight w:val="0"/>
      <w:marTop w:val="0"/>
      <w:marBottom w:val="0"/>
      <w:divBdr>
        <w:top w:val="none" w:sz="0" w:space="0" w:color="auto"/>
        <w:left w:val="none" w:sz="0" w:space="0" w:color="auto"/>
        <w:bottom w:val="none" w:sz="0" w:space="0" w:color="auto"/>
        <w:right w:val="none" w:sz="0" w:space="0" w:color="auto"/>
      </w:divBdr>
    </w:div>
    <w:div w:id="1874002813">
      <w:bodyDiv w:val="1"/>
      <w:marLeft w:val="0"/>
      <w:marRight w:val="0"/>
      <w:marTop w:val="0"/>
      <w:marBottom w:val="0"/>
      <w:divBdr>
        <w:top w:val="none" w:sz="0" w:space="0" w:color="auto"/>
        <w:left w:val="none" w:sz="0" w:space="0" w:color="auto"/>
        <w:bottom w:val="none" w:sz="0" w:space="0" w:color="auto"/>
        <w:right w:val="none" w:sz="0" w:space="0" w:color="auto"/>
      </w:divBdr>
    </w:div>
    <w:div w:id="2006471686">
      <w:bodyDiv w:val="1"/>
      <w:marLeft w:val="0"/>
      <w:marRight w:val="0"/>
      <w:marTop w:val="0"/>
      <w:marBottom w:val="0"/>
      <w:divBdr>
        <w:top w:val="none" w:sz="0" w:space="0" w:color="auto"/>
        <w:left w:val="none" w:sz="0" w:space="0" w:color="auto"/>
        <w:bottom w:val="none" w:sz="0" w:space="0" w:color="auto"/>
        <w:right w:val="none" w:sz="0" w:space="0" w:color="auto"/>
      </w:divBdr>
    </w:div>
    <w:div w:id="207160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a99f68a-d0b0-4a4d-93a5-4c62ab8fa32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FA4C79D1F43EF46A502DBBBD2B88035" ma:contentTypeVersion="13" ma:contentTypeDescription="Utwórz nowy dokument." ma:contentTypeScope="" ma:versionID="a80a5ceddc974c5fc20316503db32dd2">
  <xsd:schema xmlns:xsd="http://www.w3.org/2001/XMLSchema" xmlns:xs="http://www.w3.org/2001/XMLSchema" xmlns:p="http://schemas.microsoft.com/office/2006/metadata/properties" xmlns:ns3="aa99f68a-d0b0-4a4d-93a5-4c62ab8fa321" xmlns:ns4="9e645c3c-a3cd-42f2-9140-511d1bf5c1d2" targetNamespace="http://schemas.microsoft.com/office/2006/metadata/properties" ma:root="true" ma:fieldsID="141deb2afd7ff538dcbc6ada56858bed" ns3:_="" ns4:_="">
    <xsd:import namespace="aa99f68a-d0b0-4a4d-93a5-4c62ab8fa321"/>
    <xsd:import namespace="9e645c3c-a3cd-42f2-9140-511d1bf5c1d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LengthInSeconds" minOccurs="0"/>
                <xsd:element ref="ns3:MediaServiceSearchProperties" minOccurs="0"/>
                <xsd:element ref="ns3:MediaServiceOCR"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99f68a-d0b0-4a4d-93a5-4c62ab8fa3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645c3c-a3cd-42f2-9140-511d1bf5c1d2"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SharingHintHash" ma:index="16"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77DB7-2112-4A93-BEE6-B26B9E77A28E}">
  <ds:schemaRefs>
    <ds:schemaRef ds:uri="http://www.w3.org/XML/1998/namespace"/>
    <ds:schemaRef ds:uri="http://schemas.microsoft.com/office/2006/documentManagement/types"/>
    <ds:schemaRef ds:uri="http://purl.org/dc/dcmitype/"/>
    <ds:schemaRef ds:uri="http://purl.org/dc/terms/"/>
    <ds:schemaRef ds:uri="http://purl.org/dc/elements/1.1/"/>
    <ds:schemaRef ds:uri="http://schemas.microsoft.com/office/2006/metadata/properties"/>
    <ds:schemaRef ds:uri="aa99f68a-d0b0-4a4d-93a5-4c62ab8fa321"/>
    <ds:schemaRef ds:uri="9e645c3c-a3cd-42f2-9140-511d1bf5c1d2"/>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4219E154-A30A-47DA-937F-B4233CCDE176}">
  <ds:schemaRefs>
    <ds:schemaRef ds:uri="http://schemas.microsoft.com/sharepoint/v3/contenttype/forms"/>
  </ds:schemaRefs>
</ds:datastoreItem>
</file>

<file path=customXml/itemProps3.xml><?xml version="1.0" encoding="utf-8"?>
<ds:datastoreItem xmlns:ds="http://schemas.openxmlformats.org/officeDocument/2006/customXml" ds:itemID="{65DDE2FE-70C8-497A-82EF-FCC71760CA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99f68a-d0b0-4a4d-93a5-4c62ab8fa321"/>
    <ds:schemaRef ds:uri="9e645c3c-a3cd-42f2-9140-511d1bf5c1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E75DA9-3A14-4410-8355-8252D141F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692</Words>
  <Characters>4776</Characters>
  <Application>Microsoft Office Word</Application>
  <DocSecurity>0</DocSecurity>
  <Lines>39</Lines>
  <Paragraphs>10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Lista sprawdzająca projektu zgłoszonego do dofinansowania w ramach Programu Operacyjnego Infrastruktura i Środowisko 2007 – 20</vt:lpstr>
      <vt:lpstr>Lista sprawdzająca projektu zgłoszonego do dofinansowania w ramach Programu Operacyjnego Infrastruktura i Środowisko 2007 – 20</vt:lpstr>
    </vt:vector>
  </TitlesOfParts>
  <Company>ms</Company>
  <LinksUpToDate>false</LinksUpToDate>
  <CharactersWithSpaces>5458</CharactersWithSpaces>
  <SharedDoc>false</SharedDoc>
  <HLinks>
    <vt:vector size="30" baseType="variant">
      <vt:variant>
        <vt:i4>327685</vt:i4>
      </vt:variant>
      <vt:variant>
        <vt:i4>12</vt:i4>
      </vt:variant>
      <vt:variant>
        <vt:i4>0</vt:i4>
      </vt:variant>
      <vt:variant>
        <vt:i4>5</vt:i4>
      </vt:variant>
      <vt:variant>
        <vt:lpwstr>https://eur-lex.europa.eu/legal-content/PL/TXT/?uri=CELEX:52021DC0573</vt:lpwstr>
      </vt:variant>
      <vt:variant>
        <vt:lpwstr/>
      </vt:variant>
      <vt:variant>
        <vt:i4>2162743</vt:i4>
      </vt:variant>
      <vt:variant>
        <vt:i4>9</vt:i4>
      </vt:variant>
      <vt:variant>
        <vt:i4>0</vt:i4>
      </vt:variant>
      <vt:variant>
        <vt:i4>5</vt:i4>
      </vt:variant>
      <vt:variant>
        <vt:lpwstr>http://drzewa.org.pl/standardy/</vt:lpwstr>
      </vt:variant>
      <vt:variant>
        <vt:lpwstr/>
      </vt:variant>
      <vt:variant>
        <vt:i4>6946926</vt:i4>
      </vt:variant>
      <vt:variant>
        <vt:i4>6</vt:i4>
      </vt:variant>
      <vt:variant>
        <vt:i4>0</vt:i4>
      </vt:variant>
      <vt:variant>
        <vt:i4>5</vt:i4>
      </vt:variant>
      <vt:variant>
        <vt:lpwstr>https://www.gov.pl/web/nfosigw/standardy-ochrony-drzew</vt:lpwstr>
      </vt:variant>
      <vt:variant>
        <vt:lpwstr/>
      </vt:variant>
      <vt:variant>
        <vt:i4>6029395</vt:i4>
      </vt:variant>
      <vt:variant>
        <vt:i4>3</vt:i4>
      </vt:variant>
      <vt:variant>
        <vt:i4>0</vt:i4>
      </vt:variant>
      <vt:variant>
        <vt:i4>5</vt:i4>
      </vt:variant>
      <vt:variant>
        <vt:lpwstr>https://eur-lex.europa.eu/legal-content/PL/TXT/PDF/?uri=CELEX:32015R0207&amp;from=PL</vt:lpwstr>
      </vt:variant>
      <vt:variant>
        <vt:lpwstr/>
      </vt:variant>
      <vt:variant>
        <vt:i4>8061028</vt:i4>
      </vt:variant>
      <vt:variant>
        <vt:i4>0</vt:i4>
      </vt:variant>
      <vt:variant>
        <vt:i4>0</vt:i4>
      </vt:variant>
      <vt:variant>
        <vt:i4>5</vt:i4>
      </vt:variant>
      <vt:variant>
        <vt:lpwstr>https://www.funduszeeuropejskie.gov.pl/strony/o-funduszach/dokumenty/projekt-wytycznych-dotyczacych-zagadnien-zwiazanych-z-przygotowaniem-projektow-inwestycyjnych-w-tym-hybrydowych-na-lata-2021-2027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projektu zgłoszonego do dofinansowania w ramach Programu Operacyjnego Infrastruktura i Środowisko 2007 – 20</dc:title>
  <dc:subject/>
  <dc:creator>pc114</dc:creator>
  <cp:keywords/>
  <cp:lastModifiedBy>Świerżyńska-Siudej Grażyna</cp:lastModifiedBy>
  <cp:revision>6</cp:revision>
  <cp:lastPrinted>2023-07-27T05:37:00Z</cp:lastPrinted>
  <dcterms:created xsi:type="dcterms:W3CDTF">2023-11-07T18:28:00Z</dcterms:created>
  <dcterms:modified xsi:type="dcterms:W3CDTF">2023-11-08T13:34:00Z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0x0101009FA4C79D1F43EF46A502DBBBD2B88035</vt:lpwstr>
  </property>
</Properties>
</file>